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5FE" w:rsidRPr="00C461FC" w:rsidRDefault="003015FE" w:rsidP="0058430F">
      <w:pPr>
        <w:pStyle w:val="7"/>
      </w:pPr>
      <w:r w:rsidRPr="00C461FC">
        <w:rPr>
          <w:rFonts w:hint="eastAsia"/>
        </w:rPr>
        <w:t>爱习题智能题库系列</w:t>
      </w:r>
    </w:p>
    <w:p w:rsidR="00275CF1" w:rsidRPr="00275CF1" w:rsidRDefault="003015FE" w:rsidP="009B28F9">
      <w:pPr>
        <w:widowControl/>
        <w:spacing w:line="360" w:lineRule="auto"/>
        <w:ind w:firstLineChars="200" w:firstLine="420"/>
        <w:jc w:val="left"/>
        <w:textAlignment w:val="baseline"/>
      </w:pPr>
      <w:r>
        <w:rPr>
          <w:rFonts w:hint="eastAsia"/>
        </w:rPr>
        <w:t>爱习题</w:t>
      </w:r>
      <w:r w:rsidR="00275CF1">
        <w:rPr>
          <w:rFonts w:hint="eastAsia"/>
        </w:rPr>
        <w:t>评测系统是高等教育出版社自主研发的集题库管理、智能组卷、试卷输出、</w:t>
      </w:r>
      <w:r w:rsidR="00275CF1">
        <w:t>在线测试</w:t>
      </w:r>
      <w:r w:rsidR="00275CF1">
        <w:rPr>
          <w:rFonts w:hint="eastAsia"/>
        </w:rPr>
        <w:t>于一体的网络化测试平台。</w:t>
      </w:r>
      <w:r w:rsidR="00275CF1" w:rsidRPr="00275CF1">
        <w:rPr>
          <w:rFonts w:hint="eastAsia"/>
        </w:rPr>
        <w:t>该系统根据各类课程的</w:t>
      </w:r>
      <w:r w:rsidR="008D0681">
        <w:rPr>
          <w:rFonts w:hint="eastAsia"/>
        </w:rPr>
        <w:t>本科专业类教学质量国家标准、</w:t>
      </w:r>
      <w:r w:rsidR="00275CF1" w:rsidRPr="00275CF1">
        <w:rPr>
          <w:rFonts w:hint="eastAsia"/>
        </w:rPr>
        <w:t>考试大纲、评价</w:t>
      </w:r>
      <w:r w:rsidR="008D0681">
        <w:rPr>
          <w:rFonts w:hint="eastAsia"/>
        </w:rPr>
        <w:t>体系</w:t>
      </w:r>
      <w:r w:rsidR="00275CF1" w:rsidRPr="00275CF1">
        <w:rPr>
          <w:rFonts w:hint="eastAsia"/>
        </w:rPr>
        <w:t>、测试方案的研制。</w:t>
      </w:r>
      <w:r w:rsidR="00275CF1">
        <w:rPr>
          <w:rFonts w:hint="eastAsia"/>
        </w:rPr>
        <w:t>用户可以根据自身需求选择对应的题库进行购买。</w:t>
      </w:r>
    </w:p>
    <w:p w:rsidR="00275CF1" w:rsidRDefault="00275CF1" w:rsidP="009B28F9">
      <w:pPr>
        <w:spacing w:line="360" w:lineRule="auto"/>
        <w:ind w:firstLineChars="200" w:firstLine="420"/>
      </w:pPr>
      <w:r>
        <w:rPr>
          <w:noProof/>
        </w:rPr>
        <w:drawing>
          <wp:inline distT="0" distB="0" distL="0" distR="0" wp14:anchorId="19C8424F" wp14:editId="6F3B43D1">
            <wp:extent cx="3649663" cy="1990725"/>
            <wp:effectExtent l="0" t="0" r="8255" b="0"/>
            <wp:docPr id="81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 name="图片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9663" cy="1990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3015FE" w:rsidRDefault="00275CF1" w:rsidP="009B28F9">
      <w:pPr>
        <w:spacing w:line="360" w:lineRule="auto"/>
        <w:ind w:firstLineChars="200" w:firstLine="420"/>
      </w:pPr>
      <w:r>
        <w:rPr>
          <w:rFonts w:hint="eastAsia"/>
        </w:rPr>
        <w:t>使用爱习题评测系统，</w:t>
      </w:r>
      <w:r>
        <w:t>您可以</w:t>
      </w:r>
      <w:r>
        <w:rPr>
          <w:rFonts w:hint="eastAsia"/>
        </w:rPr>
        <w:t>：</w:t>
      </w:r>
    </w:p>
    <w:p w:rsidR="00861CD8" w:rsidRDefault="00861CD8" w:rsidP="009B28F9">
      <w:pPr>
        <w:pStyle w:val="a3"/>
        <w:numPr>
          <w:ilvl w:val="0"/>
          <w:numId w:val="2"/>
        </w:numPr>
        <w:spacing w:line="360" w:lineRule="auto"/>
        <w:ind w:firstLineChars="0"/>
      </w:pPr>
      <w:r>
        <w:rPr>
          <w:rFonts w:hint="eastAsia"/>
        </w:rPr>
        <w:t>使用附赠的海量试题资源</w:t>
      </w:r>
    </w:p>
    <w:p w:rsidR="00275CF1" w:rsidRDefault="00275CF1" w:rsidP="009B28F9">
      <w:pPr>
        <w:pStyle w:val="a3"/>
        <w:numPr>
          <w:ilvl w:val="0"/>
          <w:numId w:val="2"/>
        </w:numPr>
        <w:spacing w:line="360" w:lineRule="auto"/>
        <w:ind w:firstLineChars="0"/>
      </w:pPr>
      <w:r>
        <w:rPr>
          <w:rFonts w:hint="eastAsia"/>
        </w:rPr>
        <w:t>积累试题资源</w:t>
      </w:r>
    </w:p>
    <w:p w:rsidR="00275CF1" w:rsidRDefault="00275CF1" w:rsidP="009B28F9">
      <w:pPr>
        <w:pStyle w:val="a3"/>
        <w:numPr>
          <w:ilvl w:val="0"/>
          <w:numId w:val="2"/>
        </w:numPr>
        <w:spacing w:line="360" w:lineRule="auto"/>
        <w:ind w:firstLineChars="0"/>
      </w:pPr>
      <w:r>
        <w:rPr>
          <w:rFonts w:hint="eastAsia"/>
        </w:rPr>
        <w:t>建立组卷模板，</w:t>
      </w:r>
      <w:r>
        <w:t>快速</w:t>
      </w:r>
      <w:r>
        <w:rPr>
          <w:rFonts w:hint="eastAsia"/>
        </w:rPr>
        <w:t>根据测试目的智能组卷</w:t>
      </w:r>
    </w:p>
    <w:p w:rsidR="00275CF1" w:rsidRDefault="00275CF1" w:rsidP="009B28F9">
      <w:pPr>
        <w:pStyle w:val="a3"/>
        <w:numPr>
          <w:ilvl w:val="0"/>
          <w:numId w:val="2"/>
        </w:numPr>
        <w:spacing w:line="360" w:lineRule="auto"/>
        <w:ind w:firstLineChars="0"/>
      </w:pPr>
      <w:r>
        <w:rPr>
          <w:rFonts w:hint="eastAsia"/>
        </w:rPr>
        <w:t>对试题和试卷进行高效的管理</w:t>
      </w:r>
    </w:p>
    <w:p w:rsidR="00275CF1" w:rsidRDefault="00275CF1" w:rsidP="009B28F9">
      <w:pPr>
        <w:pStyle w:val="a3"/>
        <w:numPr>
          <w:ilvl w:val="0"/>
          <w:numId w:val="2"/>
        </w:numPr>
        <w:spacing w:line="360" w:lineRule="auto"/>
        <w:ind w:firstLineChars="0"/>
      </w:pPr>
      <w:r>
        <w:rPr>
          <w:rFonts w:hint="eastAsia"/>
        </w:rPr>
        <w:t>输出可编辑</w:t>
      </w:r>
      <w:r w:rsidR="00861CD8">
        <w:rPr>
          <w:rFonts w:hint="eastAsia"/>
        </w:rPr>
        <w:t>、打印</w:t>
      </w:r>
      <w:r>
        <w:rPr>
          <w:rFonts w:hint="eastAsia"/>
        </w:rPr>
        <w:t>的试卷文件</w:t>
      </w:r>
    </w:p>
    <w:p w:rsidR="008D0681" w:rsidRDefault="008D0681" w:rsidP="009B28F9">
      <w:pPr>
        <w:pStyle w:val="a3"/>
        <w:numPr>
          <w:ilvl w:val="0"/>
          <w:numId w:val="2"/>
        </w:numPr>
        <w:spacing w:line="360" w:lineRule="auto"/>
        <w:ind w:firstLineChars="0"/>
      </w:pPr>
      <w:r>
        <w:rPr>
          <w:rFonts w:hint="eastAsia"/>
        </w:rPr>
        <w:t>涵盖包括单选、</w:t>
      </w:r>
      <w:r>
        <w:t>多选</w:t>
      </w:r>
      <w:r>
        <w:rPr>
          <w:rFonts w:hint="eastAsia"/>
        </w:rPr>
        <w:t>、</w:t>
      </w:r>
      <w:r>
        <w:t>填空</w:t>
      </w:r>
      <w:r>
        <w:rPr>
          <w:rFonts w:hint="eastAsia"/>
        </w:rPr>
        <w:t>、简单、</w:t>
      </w:r>
      <w:r>
        <w:t>名词解释</w:t>
      </w:r>
      <w:r>
        <w:rPr>
          <w:rFonts w:hint="eastAsia"/>
        </w:rPr>
        <w:t>、</w:t>
      </w:r>
      <w:r>
        <w:t>论述</w:t>
      </w:r>
      <w:r>
        <w:rPr>
          <w:rFonts w:hint="eastAsia"/>
        </w:rPr>
        <w:t>、</w:t>
      </w:r>
      <w:r>
        <w:t>套题</w:t>
      </w:r>
      <w:r>
        <w:rPr>
          <w:rFonts w:hint="eastAsia"/>
        </w:rPr>
        <w:t>等各类题型，</w:t>
      </w:r>
      <w:r>
        <w:t>支持</w:t>
      </w:r>
      <w:r>
        <w:rPr>
          <w:rFonts w:hint="eastAsia"/>
        </w:rPr>
        <w:t>用户自定义新题型</w:t>
      </w:r>
    </w:p>
    <w:p w:rsidR="008D0681" w:rsidRDefault="008D0681" w:rsidP="009B28F9">
      <w:pPr>
        <w:pStyle w:val="a3"/>
        <w:numPr>
          <w:ilvl w:val="0"/>
          <w:numId w:val="2"/>
        </w:numPr>
        <w:spacing w:line="360" w:lineRule="auto"/>
        <w:ind w:firstLineChars="0"/>
      </w:pPr>
      <w:r>
        <w:rPr>
          <w:rFonts w:hint="eastAsia"/>
        </w:rPr>
        <w:t>支持</w:t>
      </w:r>
      <w:r>
        <w:t xml:space="preserve">Mathtape </w:t>
      </w:r>
      <w:r>
        <w:rPr>
          <w:rFonts w:hint="eastAsia"/>
        </w:rPr>
        <w:t>公式编辑器</w:t>
      </w:r>
    </w:p>
    <w:p w:rsidR="00275CF1" w:rsidRDefault="00275CF1" w:rsidP="009B28F9">
      <w:pPr>
        <w:pStyle w:val="a3"/>
        <w:numPr>
          <w:ilvl w:val="0"/>
          <w:numId w:val="2"/>
        </w:numPr>
        <w:spacing w:line="360" w:lineRule="auto"/>
        <w:ind w:firstLineChars="0"/>
      </w:pPr>
      <w:r>
        <w:rPr>
          <w:rFonts w:hint="eastAsia"/>
        </w:rPr>
        <w:t>发布可用于移动端的在线自测内容</w:t>
      </w:r>
      <w:r w:rsidR="008D0681">
        <w:rPr>
          <w:rFonts w:hint="eastAsia"/>
        </w:rPr>
        <w:t>，</w:t>
      </w:r>
      <w:r w:rsidR="008D0681">
        <w:t>学生</w:t>
      </w:r>
      <w:r w:rsidR="008D0681">
        <w:rPr>
          <w:rFonts w:hint="eastAsia"/>
        </w:rPr>
        <w:t>在自测后，</w:t>
      </w:r>
      <w:r w:rsidR="008D0681">
        <w:t>可通过</w:t>
      </w:r>
      <w:r w:rsidR="008D0681">
        <w:rPr>
          <w:rFonts w:hint="eastAsia"/>
        </w:rPr>
        <w:t>试题解析获得对应的解题指导</w:t>
      </w:r>
    </w:p>
    <w:p w:rsidR="00275CF1" w:rsidRPr="00275CF1" w:rsidRDefault="00275CF1" w:rsidP="009B28F9">
      <w:pPr>
        <w:spacing w:line="360" w:lineRule="auto"/>
      </w:pPr>
    </w:p>
    <w:p w:rsidR="003015FE" w:rsidRDefault="003015FE" w:rsidP="009B28F9">
      <w:pPr>
        <w:spacing w:line="360" w:lineRule="auto"/>
      </w:pPr>
      <w:r>
        <w:rPr>
          <w:rFonts w:hint="eastAsia"/>
        </w:rPr>
        <w:t>面向对象：</w:t>
      </w:r>
      <w:r>
        <w:t>高校</w:t>
      </w:r>
      <w:r>
        <w:rPr>
          <w:rFonts w:hint="eastAsia"/>
        </w:rPr>
        <w:t>师生</w:t>
      </w:r>
    </w:p>
    <w:p w:rsidR="003015FE" w:rsidRDefault="003015FE" w:rsidP="009B28F9">
      <w:pPr>
        <w:spacing w:line="360" w:lineRule="auto"/>
      </w:pPr>
      <w:r>
        <w:rPr>
          <w:rFonts w:hint="eastAsia"/>
        </w:rPr>
        <w:t>软件大小：视具体题库而定</w:t>
      </w:r>
    </w:p>
    <w:p w:rsidR="003015FE" w:rsidRDefault="003015FE" w:rsidP="009B28F9">
      <w:pPr>
        <w:spacing w:line="360" w:lineRule="auto"/>
      </w:pPr>
      <w:r>
        <w:rPr>
          <w:rFonts w:hint="eastAsia"/>
        </w:rPr>
        <w:t>使用方式：授权在线访问</w:t>
      </w:r>
    </w:p>
    <w:p w:rsidR="003015FE" w:rsidRDefault="003015FE" w:rsidP="009B28F9">
      <w:pPr>
        <w:spacing w:line="360" w:lineRule="auto"/>
      </w:pPr>
      <w:r>
        <w:rPr>
          <w:rFonts w:hint="eastAsia"/>
        </w:rPr>
        <w:t>价格：</w:t>
      </w:r>
      <w:r w:rsidR="00C461FC">
        <w:rPr>
          <w:rFonts w:hint="eastAsia"/>
        </w:rPr>
        <w:t>普通题库建议授权访问价格为</w:t>
      </w:r>
      <w:r w:rsidR="00C461FC">
        <w:rPr>
          <w:rFonts w:hint="eastAsia"/>
        </w:rPr>
        <w:t>2</w:t>
      </w:r>
      <w:r w:rsidR="00C461FC">
        <w:rPr>
          <w:rFonts w:hint="eastAsia"/>
        </w:rPr>
        <w:t>年</w:t>
      </w:r>
      <w:r w:rsidR="00C461FC">
        <w:rPr>
          <w:rFonts w:hint="eastAsia"/>
        </w:rPr>
        <w:t>5</w:t>
      </w:r>
      <w:r w:rsidR="00C461FC">
        <w:rPr>
          <w:rFonts w:hint="eastAsia"/>
        </w:rPr>
        <w:t>万、</w:t>
      </w:r>
      <w:r w:rsidR="00C461FC">
        <w:rPr>
          <w:rFonts w:hint="eastAsia"/>
        </w:rPr>
        <w:t>4</w:t>
      </w:r>
      <w:r w:rsidR="00C461FC">
        <w:rPr>
          <w:rFonts w:hint="eastAsia"/>
        </w:rPr>
        <w:t>年</w:t>
      </w:r>
      <w:r w:rsidR="00C461FC">
        <w:rPr>
          <w:rFonts w:hint="eastAsia"/>
        </w:rPr>
        <w:t>9</w:t>
      </w:r>
      <w:r w:rsidR="00C461FC">
        <w:rPr>
          <w:rFonts w:hint="eastAsia"/>
        </w:rPr>
        <w:t>万，</w:t>
      </w:r>
      <w:r w:rsidR="00C461FC">
        <w:t>个别题库</w:t>
      </w:r>
      <w:r w:rsidR="00C461FC">
        <w:rPr>
          <w:rFonts w:hint="eastAsia"/>
        </w:rPr>
        <w:t>因内容题量会有变动</w:t>
      </w:r>
    </w:p>
    <w:p w:rsidR="003015FE" w:rsidRDefault="003015FE" w:rsidP="009B28F9">
      <w:pPr>
        <w:spacing w:line="360" w:lineRule="auto"/>
      </w:pPr>
      <w:r>
        <w:rPr>
          <w:rFonts w:hint="eastAsia"/>
        </w:rPr>
        <w:t>软硬件要求：</w:t>
      </w:r>
      <w:r>
        <w:t>Windows XP</w:t>
      </w:r>
      <w:r>
        <w:rPr>
          <w:rFonts w:hint="eastAsia"/>
        </w:rPr>
        <w:t>以上、</w:t>
      </w:r>
      <w:r>
        <w:t>IE8.0</w:t>
      </w:r>
      <w:r>
        <w:rPr>
          <w:rFonts w:hint="eastAsia"/>
        </w:rPr>
        <w:t>以上</w:t>
      </w:r>
    </w:p>
    <w:p w:rsidR="00275CF1" w:rsidRDefault="00275CF1" w:rsidP="009B28F9">
      <w:pPr>
        <w:spacing w:line="360" w:lineRule="auto"/>
      </w:pPr>
    </w:p>
    <w:p w:rsidR="00275CF1" w:rsidRDefault="00AC3184" w:rsidP="009B28F9">
      <w:pPr>
        <w:spacing w:line="360" w:lineRule="auto"/>
      </w:pPr>
      <w:r>
        <w:rPr>
          <w:rFonts w:hint="eastAsia"/>
        </w:rPr>
        <w:lastRenderedPageBreak/>
        <w:t>文科智能题库</w:t>
      </w:r>
      <w:r w:rsidR="00275CF1">
        <w:rPr>
          <w:rFonts w:hint="eastAsia"/>
        </w:rPr>
        <w:t>列表</w:t>
      </w:r>
    </w:p>
    <w:tbl>
      <w:tblPr>
        <w:tblpPr w:leftFromText="180" w:rightFromText="180" w:vertAnchor="text" w:horzAnchor="margin" w:tblpY="35"/>
        <w:tblW w:w="8313" w:type="dxa"/>
        <w:tblLayout w:type="fixed"/>
        <w:tblLook w:val="04A0" w:firstRow="1" w:lastRow="0" w:firstColumn="1" w:lastColumn="0" w:noHBand="0" w:noVBand="1"/>
      </w:tblPr>
      <w:tblGrid>
        <w:gridCol w:w="672"/>
        <w:gridCol w:w="2158"/>
        <w:gridCol w:w="1656"/>
        <w:gridCol w:w="992"/>
        <w:gridCol w:w="992"/>
        <w:gridCol w:w="1843"/>
      </w:tblGrid>
      <w:tr w:rsidR="008D0681" w:rsidRPr="004D27CC" w:rsidTr="00E76EB5">
        <w:trPr>
          <w:trHeight w:val="300"/>
        </w:trPr>
        <w:tc>
          <w:tcPr>
            <w:tcW w:w="672" w:type="dxa"/>
            <w:tcBorders>
              <w:top w:val="single" w:sz="4" w:space="0" w:color="auto"/>
              <w:left w:val="single" w:sz="4" w:space="0" w:color="auto"/>
              <w:bottom w:val="single" w:sz="4" w:space="0" w:color="auto"/>
              <w:right w:val="single" w:sz="4" w:space="0" w:color="auto"/>
            </w:tcBorders>
            <w:shd w:val="clear" w:color="000000" w:fill="366092"/>
            <w:hideMark/>
          </w:tcPr>
          <w:p w:rsidR="008D0681" w:rsidRPr="004D27CC" w:rsidRDefault="008D0681" w:rsidP="008D0681">
            <w:pPr>
              <w:widowControl/>
              <w:jc w:val="left"/>
              <w:rPr>
                <w:rFonts w:ascii="微软雅黑" w:eastAsia="微软雅黑" w:hAnsi="微软雅黑" w:cs="宋体"/>
                <w:b/>
                <w:bCs/>
                <w:color w:val="FFFFFF"/>
                <w:kern w:val="0"/>
                <w:sz w:val="18"/>
              </w:rPr>
            </w:pPr>
            <w:r w:rsidRPr="004D27CC">
              <w:rPr>
                <w:rFonts w:ascii="微软雅黑" w:eastAsia="微软雅黑" w:hAnsi="微软雅黑" w:cs="宋体" w:hint="eastAsia"/>
                <w:b/>
                <w:bCs/>
                <w:color w:val="FFFFFF"/>
                <w:kern w:val="0"/>
                <w:sz w:val="18"/>
              </w:rPr>
              <w:t>序号</w:t>
            </w:r>
          </w:p>
        </w:tc>
        <w:tc>
          <w:tcPr>
            <w:tcW w:w="2158" w:type="dxa"/>
            <w:tcBorders>
              <w:top w:val="single" w:sz="4" w:space="0" w:color="auto"/>
              <w:left w:val="nil"/>
              <w:bottom w:val="single" w:sz="4" w:space="0" w:color="auto"/>
              <w:right w:val="single" w:sz="4" w:space="0" w:color="auto"/>
            </w:tcBorders>
            <w:shd w:val="clear" w:color="000000" w:fill="366092"/>
            <w:hideMark/>
          </w:tcPr>
          <w:p w:rsidR="008D0681" w:rsidRPr="004D27CC" w:rsidRDefault="008D0681" w:rsidP="00AC3184">
            <w:pPr>
              <w:widowControl/>
              <w:jc w:val="left"/>
              <w:rPr>
                <w:rFonts w:ascii="微软雅黑" w:eastAsia="微软雅黑" w:hAnsi="微软雅黑" w:cs="宋体"/>
                <w:b/>
                <w:bCs/>
                <w:color w:val="FFFFFF"/>
                <w:kern w:val="0"/>
                <w:sz w:val="18"/>
              </w:rPr>
            </w:pPr>
            <w:r w:rsidRPr="004D27CC">
              <w:rPr>
                <w:rFonts w:ascii="微软雅黑" w:eastAsia="微软雅黑" w:hAnsi="微软雅黑" w:cs="宋体" w:hint="eastAsia"/>
                <w:b/>
                <w:bCs/>
                <w:color w:val="FFFFFF"/>
                <w:kern w:val="0"/>
                <w:sz w:val="18"/>
              </w:rPr>
              <w:t>题库</w:t>
            </w:r>
            <w:r w:rsidR="00AC3184">
              <w:rPr>
                <w:rFonts w:ascii="微软雅黑" w:eastAsia="微软雅黑" w:hAnsi="微软雅黑" w:cs="宋体" w:hint="eastAsia"/>
                <w:b/>
                <w:bCs/>
                <w:color w:val="FFFFFF"/>
                <w:kern w:val="0"/>
                <w:sz w:val="18"/>
              </w:rPr>
              <w:t>对应课程</w:t>
            </w:r>
          </w:p>
        </w:tc>
        <w:tc>
          <w:tcPr>
            <w:tcW w:w="1656" w:type="dxa"/>
            <w:tcBorders>
              <w:top w:val="single" w:sz="4" w:space="0" w:color="auto"/>
              <w:left w:val="nil"/>
              <w:bottom w:val="single" w:sz="4" w:space="0" w:color="auto"/>
              <w:right w:val="single" w:sz="4" w:space="0" w:color="auto"/>
            </w:tcBorders>
            <w:shd w:val="clear" w:color="000000" w:fill="366092"/>
            <w:hideMark/>
          </w:tcPr>
          <w:p w:rsidR="008D0681" w:rsidRPr="004D27CC" w:rsidRDefault="008D0681" w:rsidP="008D0681">
            <w:pPr>
              <w:widowControl/>
              <w:jc w:val="left"/>
              <w:rPr>
                <w:rFonts w:ascii="微软雅黑" w:eastAsia="微软雅黑" w:hAnsi="微软雅黑" w:cs="宋体"/>
                <w:b/>
                <w:bCs/>
                <w:color w:val="FFFFFF"/>
                <w:kern w:val="0"/>
                <w:sz w:val="18"/>
              </w:rPr>
            </w:pPr>
            <w:r w:rsidRPr="004D27CC">
              <w:rPr>
                <w:rFonts w:ascii="微软雅黑" w:eastAsia="微软雅黑" w:hAnsi="微软雅黑" w:cs="宋体" w:hint="eastAsia"/>
                <w:b/>
                <w:bCs/>
                <w:color w:val="FFFFFF"/>
                <w:kern w:val="0"/>
                <w:sz w:val="18"/>
              </w:rPr>
              <w:t>建设单位</w:t>
            </w:r>
          </w:p>
        </w:tc>
        <w:tc>
          <w:tcPr>
            <w:tcW w:w="992" w:type="dxa"/>
            <w:tcBorders>
              <w:top w:val="single" w:sz="4" w:space="0" w:color="auto"/>
              <w:left w:val="nil"/>
              <w:bottom w:val="single" w:sz="4" w:space="0" w:color="auto"/>
              <w:right w:val="single" w:sz="4" w:space="0" w:color="auto"/>
            </w:tcBorders>
            <w:shd w:val="clear" w:color="000000" w:fill="366092"/>
            <w:hideMark/>
          </w:tcPr>
          <w:p w:rsidR="008D0681" w:rsidRPr="004D27CC" w:rsidRDefault="008D0681" w:rsidP="008D0681">
            <w:pPr>
              <w:widowControl/>
              <w:jc w:val="left"/>
              <w:rPr>
                <w:rFonts w:ascii="微软雅黑" w:eastAsia="微软雅黑" w:hAnsi="微软雅黑" w:cs="宋体"/>
                <w:b/>
                <w:bCs/>
                <w:color w:val="FFFFFF"/>
                <w:kern w:val="0"/>
                <w:sz w:val="18"/>
              </w:rPr>
            </w:pPr>
            <w:r w:rsidRPr="004D27CC">
              <w:rPr>
                <w:rFonts w:ascii="微软雅黑" w:eastAsia="微软雅黑" w:hAnsi="微软雅黑" w:cs="宋体" w:hint="eastAsia"/>
                <w:b/>
                <w:bCs/>
                <w:color w:val="FFFFFF"/>
                <w:kern w:val="0"/>
                <w:sz w:val="18"/>
              </w:rPr>
              <w:t>出版时间</w:t>
            </w:r>
          </w:p>
        </w:tc>
        <w:tc>
          <w:tcPr>
            <w:tcW w:w="992" w:type="dxa"/>
            <w:tcBorders>
              <w:top w:val="single" w:sz="4" w:space="0" w:color="auto"/>
              <w:left w:val="nil"/>
              <w:bottom w:val="single" w:sz="4" w:space="0" w:color="auto"/>
              <w:right w:val="single" w:sz="4" w:space="0" w:color="auto"/>
            </w:tcBorders>
            <w:shd w:val="clear" w:color="000000" w:fill="366092"/>
            <w:vAlign w:val="center"/>
          </w:tcPr>
          <w:p w:rsidR="008D0681" w:rsidRDefault="008D0681" w:rsidP="008D0681">
            <w:pPr>
              <w:widowControl/>
              <w:jc w:val="left"/>
              <w:rPr>
                <w:rFonts w:ascii="微软雅黑" w:eastAsia="微软雅黑" w:hAnsi="微软雅黑"/>
                <w:b/>
                <w:bCs/>
                <w:color w:val="FFFFFF"/>
                <w:sz w:val="18"/>
                <w:szCs w:val="18"/>
              </w:rPr>
            </w:pPr>
            <w:r>
              <w:rPr>
                <w:rFonts w:ascii="微软雅黑" w:eastAsia="微软雅黑" w:hAnsi="微软雅黑" w:hint="eastAsia"/>
                <w:b/>
                <w:bCs/>
                <w:color w:val="FFFFFF"/>
                <w:sz w:val="18"/>
                <w:szCs w:val="18"/>
              </w:rPr>
              <w:t xml:space="preserve">当前题量 </w:t>
            </w:r>
          </w:p>
        </w:tc>
        <w:tc>
          <w:tcPr>
            <w:tcW w:w="1843" w:type="dxa"/>
            <w:tcBorders>
              <w:top w:val="single" w:sz="4" w:space="0" w:color="auto"/>
              <w:left w:val="single" w:sz="4" w:space="0" w:color="auto"/>
              <w:bottom w:val="single" w:sz="4" w:space="0" w:color="auto"/>
              <w:right w:val="single" w:sz="4" w:space="0" w:color="auto"/>
            </w:tcBorders>
            <w:shd w:val="clear" w:color="000000" w:fill="366092"/>
            <w:hideMark/>
          </w:tcPr>
          <w:p w:rsidR="008D0681" w:rsidRPr="004D27CC" w:rsidRDefault="008D0681" w:rsidP="008D0681">
            <w:pPr>
              <w:widowControl/>
              <w:jc w:val="left"/>
              <w:rPr>
                <w:rFonts w:ascii="微软雅黑" w:eastAsia="微软雅黑" w:hAnsi="微软雅黑" w:cs="宋体"/>
                <w:b/>
                <w:bCs/>
                <w:color w:val="FFFFFF"/>
                <w:kern w:val="0"/>
                <w:sz w:val="18"/>
              </w:rPr>
            </w:pPr>
            <w:r w:rsidRPr="004D27CC">
              <w:rPr>
                <w:rFonts w:ascii="微软雅黑" w:eastAsia="微软雅黑" w:hAnsi="微软雅黑" w:cs="宋体" w:hint="eastAsia"/>
                <w:b/>
                <w:bCs/>
                <w:color w:val="FFFFFF"/>
                <w:kern w:val="0"/>
                <w:sz w:val="18"/>
              </w:rPr>
              <w:t>售价</w:t>
            </w:r>
          </w:p>
        </w:tc>
      </w:tr>
      <w:tr w:rsidR="00CF392D" w:rsidRPr="004D27CC" w:rsidTr="00E76EB5">
        <w:trPr>
          <w:trHeight w:val="300"/>
        </w:trPr>
        <w:tc>
          <w:tcPr>
            <w:tcW w:w="672"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F392D" w:rsidRPr="00CF392D" w:rsidRDefault="00CF392D" w:rsidP="00CF392D">
            <w:pPr>
              <w:widowControl/>
              <w:jc w:val="right"/>
              <w:rPr>
                <w:rFonts w:ascii="宋体" w:eastAsia="宋体" w:hAnsi="宋体" w:cs="宋体"/>
                <w:color w:val="000000"/>
                <w:kern w:val="0"/>
                <w:sz w:val="18"/>
              </w:rPr>
            </w:pPr>
            <w:r>
              <w:rPr>
                <w:rFonts w:ascii="宋体" w:eastAsia="宋体" w:hAnsi="宋体" w:cs="宋体"/>
                <w:color w:val="000000"/>
                <w:kern w:val="0"/>
                <w:sz w:val="18"/>
              </w:rPr>
              <w:t>1</w:t>
            </w:r>
          </w:p>
        </w:tc>
        <w:tc>
          <w:tcPr>
            <w:tcW w:w="2158" w:type="dxa"/>
            <w:tcBorders>
              <w:top w:val="single" w:sz="4" w:space="0" w:color="auto"/>
              <w:left w:val="nil"/>
              <w:bottom w:val="single" w:sz="4" w:space="0" w:color="auto"/>
              <w:right w:val="single" w:sz="4" w:space="0" w:color="auto"/>
            </w:tcBorders>
            <w:shd w:val="clear" w:color="000000" w:fill="FFFFFF" w:themeFill="background1"/>
            <w:vAlign w:val="bottom"/>
          </w:tcPr>
          <w:p w:rsidR="00CF392D" w:rsidRPr="00CF392D" w:rsidRDefault="00CF392D" w:rsidP="00CF392D">
            <w:pPr>
              <w:widowControl/>
              <w:jc w:val="left"/>
              <w:rPr>
                <w:rFonts w:ascii="宋体" w:eastAsia="宋体" w:hAnsi="宋体" w:cs="宋体"/>
                <w:color w:val="000000"/>
                <w:kern w:val="0"/>
                <w:sz w:val="18"/>
              </w:rPr>
            </w:pPr>
            <w:r w:rsidRPr="00CF392D">
              <w:rPr>
                <w:rFonts w:ascii="宋体" w:eastAsia="宋体" w:hAnsi="宋体" w:cs="宋体" w:hint="eastAsia"/>
                <w:color w:val="000000"/>
                <w:kern w:val="0"/>
                <w:sz w:val="18"/>
              </w:rPr>
              <w:t xml:space="preserve">行政法与行政诉讼法学 </w:t>
            </w:r>
          </w:p>
        </w:tc>
        <w:tc>
          <w:tcPr>
            <w:tcW w:w="1656" w:type="dxa"/>
            <w:tcBorders>
              <w:top w:val="single" w:sz="4" w:space="0" w:color="auto"/>
              <w:left w:val="nil"/>
              <w:bottom w:val="single" w:sz="4" w:space="0" w:color="auto"/>
              <w:right w:val="single" w:sz="4" w:space="0" w:color="auto"/>
            </w:tcBorders>
            <w:shd w:val="clear" w:color="000000" w:fill="FFFFFF" w:themeFill="background1"/>
            <w:vAlign w:val="bottom"/>
          </w:tcPr>
          <w:p w:rsidR="00CF392D" w:rsidRPr="00CF392D" w:rsidRDefault="00CF392D" w:rsidP="00CF392D">
            <w:pPr>
              <w:widowControl/>
              <w:jc w:val="left"/>
              <w:rPr>
                <w:rFonts w:ascii="宋体" w:eastAsia="宋体" w:hAnsi="宋体" w:cs="宋体"/>
                <w:color w:val="000000"/>
                <w:kern w:val="0"/>
                <w:sz w:val="18"/>
              </w:rPr>
            </w:pPr>
            <w:r w:rsidRPr="00CF392D">
              <w:rPr>
                <w:rFonts w:ascii="宋体" w:eastAsia="宋体" w:hAnsi="宋体" w:cs="宋体" w:hint="eastAsia"/>
                <w:color w:val="000000"/>
                <w:kern w:val="0"/>
                <w:sz w:val="18"/>
              </w:rPr>
              <w:t>中国政法大学</w:t>
            </w:r>
          </w:p>
        </w:tc>
        <w:tc>
          <w:tcPr>
            <w:tcW w:w="992" w:type="dxa"/>
            <w:tcBorders>
              <w:top w:val="single" w:sz="4" w:space="0" w:color="auto"/>
              <w:left w:val="nil"/>
              <w:bottom w:val="single" w:sz="4" w:space="0" w:color="auto"/>
              <w:right w:val="single" w:sz="4" w:space="0" w:color="auto"/>
            </w:tcBorders>
            <w:shd w:val="clear" w:color="000000" w:fill="FFFFFF" w:themeFill="background1"/>
          </w:tcPr>
          <w:p w:rsidR="00CF392D" w:rsidRPr="00CF392D" w:rsidRDefault="00CF392D" w:rsidP="00CF392D">
            <w:pPr>
              <w:widowControl/>
              <w:jc w:val="center"/>
              <w:rPr>
                <w:rFonts w:ascii="微软雅黑" w:eastAsia="微软雅黑" w:hAnsi="微软雅黑" w:cs="宋体"/>
                <w:color w:val="333333"/>
                <w:kern w:val="0"/>
                <w:sz w:val="18"/>
              </w:rPr>
            </w:pPr>
            <w:r w:rsidRPr="00CF392D">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themeFill="background1"/>
            <w:vAlign w:val="center"/>
          </w:tcPr>
          <w:p w:rsidR="00CF392D" w:rsidRPr="00CF392D" w:rsidRDefault="00CF392D" w:rsidP="00CF392D">
            <w:pPr>
              <w:jc w:val="right"/>
              <w:rPr>
                <w:rFonts w:ascii="微软雅黑" w:eastAsia="微软雅黑" w:hAnsi="微软雅黑"/>
                <w:color w:val="333333"/>
                <w:sz w:val="18"/>
                <w:szCs w:val="18"/>
              </w:rPr>
            </w:pPr>
            <w:r w:rsidRPr="00CF392D">
              <w:rPr>
                <w:rFonts w:ascii="微软雅黑" w:eastAsia="微软雅黑" w:hAnsi="微软雅黑" w:hint="eastAsia"/>
                <w:color w:val="333333"/>
                <w:sz w:val="18"/>
                <w:szCs w:val="18"/>
              </w:rPr>
              <w:t>1057</w:t>
            </w:r>
          </w:p>
        </w:tc>
        <w:tc>
          <w:tcPr>
            <w:tcW w:w="1843"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F392D" w:rsidRPr="00CF392D" w:rsidRDefault="00CF392D" w:rsidP="00CF392D">
            <w:pPr>
              <w:rPr>
                <w:color w:val="000000"/>
                <w:sz w:val="18"/>
                <w:szCs w:val="18"/>
              </w:rPr>
            </w:pPr>
            <w:r w:rsidRPr="00CF392D">
              <w:rPr>
                <w:rFonts w:hint="eastAsia"/>
                <w:color w:val="000000"/>
                <w:sz w:val="18"/>
                <w:szCs w:val="18"/>
              </w:rPr>
              <w:t>2</w:t>
            </w:r>
            <w:r w:rsidRPr="00CF392D">
              <w:rPr>
                <w:rFonts w:hint="eastAsia"/>
                <w:color w:val="000000"/>
                <w:sz w:val="18"/>
                <w:szCs w:val="18"/>
              </w:rPr>
              <w:t>年</w:t>
            </w:r>
            <w:r w:rsidRPr="00CF392D">
              <w:rPr>
                <w:rFonts w:hint="eastAsia"/>
                <w:color w:val="000000"/>
                <w:sz w:val="18"/>
                <w:szCs w:val="18"/>
              </w:rPr>
              <w:t>3</w:t>
            </w:r>
            <w:r w:rsidRPr="00CF392D">
              <w:rPr>
                <w:rFonts w:hint="eastAsia"/>
                <w:color w:val="000000"/>
                <w:sz w:val="18"/>
                <w:szCs w:val="18"/>
              </w:rPr>
              <w:t>万、</w:t>
            </w:r>
            <w:r w:rsidRPr="00CF392D">
              <w:rPr>
                <w:rFonts w:hint="eastAsia"/>
                <w:color w:val="000000"/>
                <w:sz w:val="18"/>
                <w:szCs w:val="18"/>
              </w:rPr>
              <w:t>4</w:t>
            </w:r>
            <w:r w:rsidRPr="00CF392D">
              <w:rPr>
                <w:rFonts w:hint="eastAsia"/>
                <w:color w:val="000000"/>
                <w:sz w:val="18"/>
                <w:szCs w:val="18"/>
              </w:rPr>
              <w:t>年</w:t>
            </w:r>
            <w:r w:rsidRPr="00CF392D">
              <w:rPr>
                <w:rFonts w:hint="eastAsia"/>
                <w:color w:val="000000"/>
                <w:sz w:val="18"/>
                <w:szCs w:val="18"/>
              </w:rPr>
              <w:t>5</w:t>
            </w:r>
            <w:r w:rsidRPr="00CF392D">
              <w:rPr>
                <w:rFonts w:hint="eastAsia"/>
                <w:color w:val="000000"/>
                <w:sz w:val="18"/>
                <w:szCs w:val="18"/>
              </w:rPr>
              <w:t>万</w:t>
            </w:r>
          </w:p>
        </w:tc>
      </w:tr>
      <w:tr w:rsidR="00CF392D" w:rsidRPr="004D27CC" w:rsidTr="00E76EB5">
        <w:trPr>
          <w:trHeight w:val="300"/>
        </w:trPr>
        <w:tc>
          <w:tcPr>
            <w:tcW w:w="672"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F392D" w:rsidRPr="004D27CC" w:rsidRDefault="00CF392D" w:rsidP="00CF392D">
            <w:pPr>
              <w:widowControl/>
              <w:jc w:val="right"/>
              <w:rPr>
                <w:rFonts w:ascii="宋体" w:eastAsia="宋体" w:hAnsi="宋体" w:cs="宋体"/>
                <w:color w:val="000000"/>
                <w:kern w:val="0"/>
                <w:sz w:val="18"/>
              </w:rPr>
            </w:pPr>
            <w:r>
              <w:rPr>
                <w:rFonts w:ascii="宋体" w:eastAsia="宋体" w:hAnsi="宋体" w:cs="宋体"/>
                <w:color w:val="000000"/>
                <w:kern w:val="0"/>
                <w:sz w:val="18"/>
              </w:rPr>
              <w:t>2</w:t>
            </w:r>
          </w:p>
        </w:tc>
        <w:tc>
          <w:tcPr>
            <w:tcW w:w="2158" w:type="dxa"/>
            <w:tcBorders>
              <w:top w:val="single" w:sz="4" w:space="0" w:color="auto"/>
              <w:left w:val="nil"/>
              <w:bottom w:val="single" w:sz="4" w:space="0" w:color="auto"/>
              <w:right w:val="single" w:sz="4" w:space="0" w:color="auto"/>
            </w:tcBorders>
            <w:shd w:val="clear" w:color="000000" w:fill="FFFFFF" w:themeFill="background1"/>
            <w:vAlign w:val="bottom"/>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民事诉讼法学 </w:t>
            </w:r>
          </w:p>
        </w:tc>
        <w:tc>
          <w:tcPr>
            <w:tcW w:w="1656" w:type="dxa"/>
            <w:tcBorders>
              <w:top w:val="single" w:sz="4" w:space="0" w:color="auto"/>
              <w:left w:val="nil"/>
              <w:bottom w:val="single" w:sz="4" w:space="0" w:color="auto"/>
              <w:right w:val="single" w:sz="4" w:space="0" w:color="auto"/>
            </w:tcBorders>
            <w:shd w:val="clear" w:color="000000" w:fill="FFFFFF" w:themeFill="background1"/>
            <w:vAlign w:val="bottom"/>
          </w:tcPr>
          <w:p w:rsidR="00CF392D" w:rsidRPr="004D27CC" w:rsidRDefault="00CF392D" w:rsidP="00CF392D">
            <w:pPr>
              <w:widowControl/>
              <w:jc w:val="left"/>
              <w:rPr>
                <w:rFonts w:ascii="宋体" w:eastAsia="宋体" w:hAnsi="宋体" w:cs="宋体"/>
                <w:color w:val="000000"/>
                <w:kern w:val="0"/>
                <w:sz w:val="18"/>
              </w:rPr>
            </w:pPr>
            <w:r>
              <w:rPr>
                <w:rFonts w:ascii="宋体" w:eastAsia="宋体" w:hAnsi="宋体" w:cs="宋体" w:hint="eastAsia"/>
                <w:color w:val="000000"/>
                <w:kern w:val="0"/>
                <w:sz w:val="18"/>
              </w:rPr>
              <w:t>中国政法大学</w:t>
            </w:r>
          </w:p>
        </w:tc>
        <w:tc>
          <w:tcPr>
            <w:tcW w:w="992" w:type="dxa"/>
            <w:tcBorders>
              <w:top w:val="single" w:sz="4" w:space="0" w:color="auto"/>
              <w:left w:val="nil"/>
              <w:bottom w:val="single" w:sz="4" w:space="0" w:color="auto"/>
              <w:right w:val="single" w:sz="4" w:space="0" w:color="auto"/>
            </w:tcBorders>
            <w:shd w:val="clear" w:color="000000" w:fill="FFFFFF" w:themeFill="background1"/>
          </w:tcPr>
          <w:p w:rsidR="00CF392D" w:rsidRPr="004D27CC" w:rsidRDefault="00CF392D" w:rsidP="00CF392D">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themeFill="background1"/>
            <w:vAlign w:val="center"/>
          </w:tcPr>
          <w:p w:rsidR="00CF392D" w:rsidRDefault="00CF392D" w:rsidP="00CF392D">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964</w:t>
            </w:r>
          </w:p>
        </w:tc>
        <w:tc>
          <w:tcPr>
            <w:tcW w:w="1843"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F392D" w:rsidRDefault="00CF392D" w:rsidP="00CF392D">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CF392D" w:rsidRPr="004D27CC" w:rsidTr="00E76EB5">
        <w:trPr>
          <w:trHeight w:val="300"/>
        </w:trPr>
        <w:tc>
          <w:tcPr>
            <w:tcW w:w="672"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CF392D" w:rsidRPr="004D27CC" w:rsidRDefault="00CF392D" w:rsidP="00CF392D">
            <w:pPr>
              <w:widowControl/>
              <w:jc w:val="right"/>
              <w:rPr>
                <w:rFonts w:ascii="宋体" w:eastAsia="宋体" w:hAnsi="宋体" w:cs="宋体"/>
                <w:color w:val="000000"/>
                <w:kern w:val="0"/>
                <w:sz w:val="18"/>
              </w:rPr>
            </w:pPr>
            <w:r>
              <w:rPr>
                <w:rFonts w:ascii="宋体" w:eastAsia="宋体" w:hAnsi="宋体" w:cs="宋体"/>
                <w:color w:val="000000"/>
                <w:kern w:val="0"/>
                <w:sz w:val="18"/>
              </w:rPr>
              <w:t>3</w:t>
            </w:r>
          </w:p>
        </w:tc>
        <w:tc>
          <w:tcPr>
            <w:tcW w:w="2158" w:type="dxa"/>
            <w:tcBorders>
              <w:top w:val="single" w:sz="4" w:space="0" w:color="auto"/>
              <w:left w:val="nil"/>
              <w:bottom w:val="single" w:sz="4" w:space="0" w:color="auto"/>
              <w:right w:val="single" w:sz="4" w:space="0" w:color="auto"/>
            </w:tcBorders>
            <w:shd w:val="clear" w:color="000000" w:fill="FFFFFF" w:themeFill="background1"/>
            <w:vAlign w:val="bottom"/>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劳动与社会保障法学 </w:t>
            </w:r>
          </w:p>
        </w:tc>
        <w:tc>
          <w:tcPr>
            <w:tcW w:w="1656" w:type="dxa"/>
            <w:tcBorders>
              <w:top w:val="single" w:sz="4" w:space="0" w:color="auto"/>
              <w:left w:val="nil"/>
              <w:bottom w:val="single" w:sz="4" w:space="0" w:color="auto"/>
              <w:right w:val="single" w:sz="4" w:space="0" w:color="auto"/>
            </w:tcBorders>
            <w:shd w:val="clear" w:color="000000" w:fill="FFFFFF" w:themeFill="background1"/>
            <w:vAlign w:val="bottom"/>
          </w:tcPr>
          <w:p w:rsidR="00CF392D" w:rsidRPr="004D27CC" w:rsidRDefault="00CF392D" w:rsidP="00CF392D">
            <w:pPr>
              <w:widowControl/>
              <w:jc w:val="left"/>
              <w:rPr>
                <w:rFonts w:ascii="宋体" w:eastAsia="宋体" w:hAnsi="宋体" w:cs="宋体"/>
                <w:color w:val="000000"/>
                <w:kern w:val="0"/>
                <w:sz w:val="18"/>
              </w:rPr>
            </w:pPr>
            <w:r>
              <w:rPr>
                <w:rFonts w:ascii="宋体" w:eastAsia="宋体" w:hAnsi="宋体" w:cs="宋体" w:hint="eastAsia"/>
                <w:color w:val="000000"/>
                <w:kern w:val="0"/>
                <w:sz w:val="18"/>
              </w:rPr>
              <w:t>西南政法大学</w:t>
            </w:r>
          </w:p>
        </w:tc>
        <w:tc>
          <w:tcPr>
            <w:tcW w:w="992" w:type="dxa"/>
            <w:tcBorders>
              <w:top w:val="single" w:sz="4" w:space="0" w:color="auto"/>
              <w:left w:val="nil"/>
              <w:bottom w:val="single" w:sz="4" w:space="0" w:color="auto"/>
              <w:right w:val="single" w:sz="4" w:space="0" w:color="auto"/>
            </w:tcBorders>
            <w:shd w:val="clear" w:color="000000" w:fill="FFFFFF" w:themeFill="background1"/>
          </w:tcPr>
          <w:p w:rsidR="00CF392D" w:rsidRPr="004D27CC" w:rsidRDefault="00CF392D" w:rsidP="00CF392D">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themeFill="background1"/>
            <w:vAlign w:val="center"/>
          </w:tcPr>
          <w:p w:rsidR="00CF392D" w:rsidRDefault="00CF392D" w:rsidP="00CF392D">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1330</w:t>
            </w:r>
          </w:p>
        </w:tc>
        <w:tc>
          <w:tcPr>
            <w:tcW w:w="1843"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F392D" w:rsidRDefault="00CF392D" w:rsidP="00CF392D">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CF392D"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CF392D" w:rsidRPr="004D27CC" w:rsidRDefault="00CF392D" w:rsidP="00CF392D">
            <w:pPr>
              <w:widowControl/>
              <w:jc w:val="right"/>
              <w:rPr>
                <w:rFonts w:ascii="宋体" w:eastAsia="宋体" w:hAnsi="宋体" w:cs="宋体"/>
                <w:color w:val="000000"/>
                <w:kern w:val="0"/>
                <w:sz w:val="18"/>
              </w:rPr>
            </w:pPr>
            <w:r>
              <w:rPr>
                <w:rFonts w:ascii="宋体" w:eastAsia="宋体" w:hAnsi="宋体" w:cs="宋体"/>
                <w:color w:val="000000"/>
                <w:kern w:val="0"/>
                <w:sz w:val="18"/>
              </w:rPr>
              <w:t>4</w:t>
            </w:r>
          </w:p>
        </w:tc>
        <w:tc>
          <w:tcPr>
            <w:tcW w:w="2158" w:type="dxa"/>
            <w:tcBorders>
              <w:top w:val="nil"/>
              <w:left w:val="nil"/>
              <w:bottom w:val="single" w:sz="4" w:space="0" w:color="auto"/>
              <w:right w:val="single" w:sz="4" w:space="0" w:color="auto"/>
            </w:tcBorders>
            <w:shd w:val="clear" w:color="000000" w:fill="FFFFFF"/>
            <w:noWrap/>
            <w:vAlign w:val="bottom"/>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经济法学 </w:t>
            </w:r>
          </w:p>
        </w:tc>
        <w:tc>
          <w:tcPr>
            <w:tcW w:w="1656" w:type="dxa"/>
            <w:tcBorders>
              <w:top w:val="nil"/>
              <w:left w:val="nil"/>
              <w:bottom w:val="single" w:sz="4" w:space="0" w:color="auto"/>
              <w:right w:val="single" w:sz="4" w:space="0" w:color="auto"/>
            </w:tcBorders>
            <w:shd w:val="clear" w:color="000000" w:fill="FFFFFF"/>
            <w:noWrap/>
            <w:vAlign w:val="bottom"/>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北京大学</w:t>
            </w:r>
          </w:p>
        </w:tc>
        <w:tc>
          <w:tcPr>
            <w:tcW w:w="992" w:type="dxa"/>
            <w:tcBorders>
              <w:top w:val="nil"/>
              <w:left w:val="nil"/>
              <w:bottom w:val="single" w:sz="4" w:space="0" w:color="auto"/>
              <w:right w:val="single" w:sz="4" w:space="0" w:color="auto"/>
            </w:tcBorders>
            <w:shd w:val="clear" w:color="000000" w:fill="FFFFFF"/>
          </w:tcPr>
          <w:p w:rsidR="00CF392D" w:rsidRPr="004D27CC" w:rsidRDefault="00CF392D" w:rsidP="00CF392D">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CF392D" w:rsidRDefault="00CF392D" w:rsidP="00CF392D">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1114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F392D" w:rsidRDefault="00CF392D" w:rsidP="00CF392D">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CF392D"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CF392D" w:rsidRPr="004D27CC" w:rsidRDefault="00CF392D" w:rsidP="00CF392D">
            <w:pPr>
              <w:widowControl/>
              <w:jc w:val="right"/>
              <w:rPr>
                <w:rFonts w:ascii="宋体" w:eastAsia="宋体" w:hAnsi="宋体" w:cs="宋体"/>
                <w:color w:val="000000"/>
                <w:kern w:val="0"/>
                <w:sz w:val="18"/>
              </w:rPr>
            </w:pPr>
            <w:r>
              <w:rPr>
                <w:rFonts w:ascii="宋体" w:eastAsia="宋体" w:hAnsi="宋体" w:cs="宋体"/>
                <w:color w:val="000000"/>
                <w:kern w:val="0"/>
                <w:sz w:val="18"/>
              </w:rPr>
              <w:t>5</w:t>
            </w:r>
          </w:p>
        </w:tc>
        <w:tc>
          <w:tcPr>
            <w:tcW w:w="2158" w:type="dxa"/>
            <w:tcBorders>
              <w:top w:val="nil"/>
              <w:left w:val="nil"/>
              <w:bottom w:val="single" w:sz="4" w:space="0" w:color="auto"/>
              <w:right w:val="single" w:sz="4" w:space="0" w:color="auto"/>
            </w:tcBorders>
            <w:shd w:val="clear" w:color="000000" w:fill="FFFFFF"/>
            <w:noWrap/>
            <w:vAlign w:val="bottom"/>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国际公法学 </w:t>
            </w:r>
          </w:p>
        </w:tc>
        <w:tc>
          <w:tcPr>
            <w:tcW w:w="1656" w:type="dxa"/>
            <w:tcBorders>
              <w:top w:val="nil"/>
              <w:left w:val="nil"/>
              <w:bottom w:val="single" w:sz="4" w:space="0" w:color="auto"/>
              <w:right w:val="single" w:sz="4" w:space="0" w:color="auto"/>
            </w:tcBorders>
            <w:shd w:val="clear" w:color="000000" w:fill="FFFFFF"/>
            <w:noWrap/>
            <w:vAlign w:val="bottom"/>
          </w:tcPr>
          <w:p w:rsidR="00CF392D" w:rsidRPr="004D27CC" w:rsidRDefault="00CF392D" w:rsidP="00CF392D">
            <w:pPr>
              <w:widowControl/>
              <w:jc w:val="left"/>
              <w:rPr>
                <w:rFonts w:ascii="宋体" w:eastAsia="宋体" w:hAnsi="宋体" w:cs="宋体"/>
                <w:color w:val="000000"/>
                <w:kern w:val="0"/>
                <w:sz w:val="18"/>
              </w:rPr>
            </w:pPr>
            <w:r>
              <w:rPr>
                <w:rFonts w:ascii="宋体" w:eastAsia="宋体" w:hAnsi="宋体" w:cs="宋体" w:hint="eastAsia"/>
                <w:color w:val="000000"/>
                <w:kern w:val="0"/>
                <w:sz w:val="18"/>
              </w:rPr>
              <w:t>吉林大学</w:t>
            </w:r>
          </w:p>
        </w:tc>
        <w:tc>
          <w:tcPr>
            <w:tcW w:w="992" w:type="dxa"/>
            <w:tcBorders>
              <w:top w:val="nil"/>
              <w:left w:val="nil"/>
              <w:bottom w:val="single" w:sz="4" w:space="0" w:color="auto"/>
              <w:right w:val="single" w:sz="4" w:space="0" w:color="auto"/>
            </w:tcBorders>
            <w:shd w:val="clear" w:color="000000" w:fill="FFFFFF"/>
          </w:tcPr>
          <w:p w:rsidR="00CF392D" w:rsidRPr="004D27CC" w:rsidRDefault="00CF392D" w:rsidP="00CF392D">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CF392D" w:rsidRDefault="00CF392D" w:rsidP="00CF392D">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1506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F392D" w:rsidRDefault="00CF392D" w:rsidP="00CF392D">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CF392D"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CF392D" w:rsidRPr="004D27CC" w:rsidRDefault="00CF392D" w:rsidP="00CF392D">
            <w:pPr>
              <w:widowControl/>
              <w:jc w:val="right"/>
              <w:rPr>
                <w:rFonts w:ascii="宋体" w:eastAsia="宋体" w:hAnsi="宋体" w:cs="宋体"/>
                <w:color w:val="000000"/>
                <w:kern w:val="0"/>
                <w:sz w:val="18"/>
              </w:rPr>
            </w:pPr>
            <w:r>
              <w:rPr>
                <w:rFonts w:ascii="宋体" w:eastAsia="宋体" w:hAnsi="宋体" w:cs="宋体"/>
                <w:color w:val="000000"/>
                <w:kern w:val="0"/>
                <w:sz w:val="18"/>
              </w:rPr>
              <w:t>6</w:t>
            </w:r>
          </w:p>
        </w:tc>
        <w:tc>
          <w:tcPr>
            <w:tcW w:w="2158" w:type="dxa"/>
            <w:tcBorders>
              <w:top w:val="nil"/>
              <w:left w:val="nil"/>
              <w:bottom w:val="single" w:sz="4" w:space="0" w:color="auto"/>
              <w:right w:val="single" w:sz="4" w:space="0" w:color="auto"/>
            </w:tcBorders>
            <w:shd w:val="clear" w:color="000000" w:fill="FFFFFF"/>
            <w:noWrap/>
            <w:vAlign w:val="bottom"/>
            <w:hideMark/>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国际经济法 </w:t>
            </w:r>
          </w:p>
        </w:tc>
        <w:tc>
          <w:tcPr>
            <w:tcW w:w="1656" w:type="dxa"/>
            <w:tcBorders>
              <w:top w:val="nil"/>
              <w:left w:val="nil"/>
              <w:bottom w:val="single" w:sz="4" w:space="0" w:color="auto"/>
              <w:right w:val="single" w:sz="4" w:space="0" w:color="auto"/>
            </w:tcBorders>
            <w:shd w:val="clear" w:color="000000" w:fill="FFFFFF"/>
            <w:noWrap/>
            <w:vAlign w:val="bottom"/>
            <w:hideMark/>
          </w:tcPr>
          <w:p w:rsidR="00CF392D" w:rsidRPr="004D27CC" w:rsidRDefault="00CF392D" w:rsidP="00CF392D">
            <w:pPr>
              <w:widowControl/>
              <w:jc w:val="left"/>
              <w:rPr>
                <w:rFonts w:ascii="宋体" w:eastAsia="宋体" w:hAnsi="宋体" w:cs="宋体"/>
                <w:color w:val="000000"/>
                <w:kern w:val="0"/>
                <w:sz w:val="18"/>
              </w:rPr>
            </w:pPr>
            <w:r>
              <w:rPr>
                <w:rFonts w:ascii="宋体" w:eastAsia="宋体" w:hAnsi="宋体" w:cs="宋体" w:hint="eastAsia"/>
                <w:color w:val="000000"/>
                <w:kern w:val="0"/>
                <w:sz w:val="18"/>
              </w:rPr>
              <w:t>人民大学</w:t>
            </w:r>
          </w:p>
        </w:tc>
        <w:tc>
          <w:tcPr>
            <w:tcW w:w="992" w:type="dxa"/>
            <w:tcBorders>
              <w:top w:val="nil"/>
              <w:left w:val="nil"/>
              <w:bottom w:val="single" w:sz="4" w:space="0" w:color="auto"/>
              <w:right w:val="single" w:sz="4" w:space="0" w:color="auto"/>
            </w:tcBorders>
            <w:shd w:val="clear" w:color="000000" w:fill="FFFFFF"/>
            <w:hideMark/>
          </w:tcPr>
          <w:p w:rsidR="00CF392D" w:rsidRPr="004D27CC" w:rsidRDefault="00CF392D" w:rsidP="00CF392D">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CF392D" w:rsidRDefault="00CF392D" w:rsidP="00CF392D">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889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392D" w:rsidRDefault="00CF392D" w:rsidP="00CF392D">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CF392D"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CF392D" w:rsidRPr="004D27CC" w:rsidRDefault="00CF392D" w:rsidP="00CF392D">
            <w:pPr>
              <w:widowControl/>
              <w:jc w:val="right"/>
              <w:rPr>
                <w:rFonts w:ascii="宋体" w:eastAsia="宋体" w:hAnsi="宋体" w:cs="宋体"/>
                <w:color w:val="000000"/>
                <w:kern w:val="0"/>
                <w:sz w:val="18"/>
              </w:rPr>
            </w:pPr>
            <w:r>
              <w:rPr>
                <w:rFonts w:ascii="宋体" w:eastAsia="宋体" w:hAnsi="宋体" w:cs="宋体"/>
                <w:color w:val="000000"/>
                <w:kern w:val="0"/>
                <w:sz w:val="18"/>
              </w:rPr>
              <w:t>7</w:t>
            </w:r>
          </w:p>
        </w:tc>
        <w:tc>
          <w:tcPr>
            <w:tcW w:w="2158" w:type="dxa"/>
            <w:tcBorders>
              <w:top w:val="nil"/>
              <w:left w:val="nil"/>
              <w:bottom w:val="single" w:sz="4" w:space="0" w:color="auto"/>
              <w:right w:val="single" w:sz="4" w:space="0" w:color="auto"/>
            </w:tcBorders>
            <w:shd w:val="clear" w:color="000000" w:fill="FFFFFF"/>
            <w:noWrap/>
            <w:vAlign w:val="bottom"/>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刑事诉讼法学 </w:t>
            </w:r>
          </w:p>
        </w:tc>
        <w:tc>
          <w:tcPr>
            <w:tcW w:w="1656" w:type="dxa"/>
            <w:tcBorders>
              <w:top w:val="nil"/>
              <w:left w:val="nil"/>
              <w:bottom w:val="single" w:sz="4" w:space="0" w:color="auto"/>
              <w:right w:val="single" w:sz="4" w:space="0" w:color="auto"/>
            </w:tcBorders>
            <w:shd w:val="clear" w:color="000000" w:fill="FFFFFF"/>
            <w:noWrap/>
            <w:vAlign w:val="bottom"/>
          </w:tcPr>
          <w:p w:rsidR="00CF392D" w:rsidRPr="004D27CC" w:rsidRDefault="00CF392D" w:rsidP="00CF392D">
            <w:pPr>
              <w:widowControl/>
              <w:jc w:val="left"/>
              <w:rPr>
                <w:rFonts w:ascii="宋体" w:eastAsia="宋体" w:hAnsi="宋体" w:cs="宋体"/>
                <w:color w:val="000000"/>
                <w:kern w:val="0"/>
                <w:sz w:val="18"/>
              </w:rPr>
            </w:pPr>
            <w:r>
              <w:rPr>
                <w:rFonts w:ascii="宋体" w:eastAsia="宋体" w:hAnsi="宋体" w:cs="宋体" w:hint="eastAsia"/>
                <w:color w:val="000000"/>
                <w:kern w:val="0"/>
                <w:sz w:val="18"/>
              </w:rPr>
              <w:t>人民大学</w:t>
            </w:r>
          </w:p>
        </w:tc>
        <w:tc>
          <w:tcPr>
            <w:tcW w:w="992" w:type="dxa"/>
            <w:tcBorders>
              <w:top w:val="nil"/>
              <w:left w:val="nil"/>
              <w:bottom w:val="single" w:sz="4" w:space="0" w:color="auto"/>
              <w:right w:val="single" w:sz="4" w:space="0" w:color="auto"/>
            </w:tcBorders>
            <w:shd w:val="clear" w:color="000000" w:fill="FFFFFF"/>
          </w:tcPr>
          <w:p w:rsidR="00CF392D" w:rsidRPr="004D27CC" w:rsidRDefault="00CF392D" w:rsidP="00CF392D">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CF392D" w:rsidRDefault="00CF392D" w:rsidP="00CF392D">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580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F392D" w:rsidRDefault="00CF392D" w:rsidP="00CF392D">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CF392D"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CF392D" w:rsidRPr="004D27CC" w:rsidRDefault="00CF392D" w:rsidP="00CF392D">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8</w:t>
            </w:r>
          </w:p>
        </w:tc>
        <w:tc>
          <w:tcPr>
            <w:tcW w:w="2158" w:type="dxa"/>
            <w:tcBorders>
              <w:top w:val="nil"/>
              <w:left w:val="nil"/>
              <w:bottom w:val="single" w:sz="4" w:space="0" w:color="auto"/>
              <w:right w:val="single" w:sz="4" w:space="0" w:color="auto"/>
            </w:tcBorders>
            <w:shd w:val="clear" w:color="000000" w:fill="FFFFFF"/>
            <w:noWrap/>
            <w:vAlign w:val="bottom"/>
            <w:hideMark/>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民法学 </w:t>
            </w:r>
          </w:p>
        </w:tc>
        <w:tc>
          <w:tcPr>
            <w:tcW w:w="1656" w:type="dxa"/>
            <w:tcBorders>
              <w:top w:val="nil"/>
              <w:left w:val="nil"/>
              <w:bottom w:val="single" w:sz="4" w:space="0" w:color="auto"/>
              <w:right w:val="single" w:sz="4" w:space="0" w:color="auto"/>
            </w:tcBorders>
            <w:shd w:val="clear" w:color="000000" w:fill="FFFFFF"/>
            <w:noWrap/>
            <w:vAlign w:val="bottom"/>
            <w:hideMark/>
          </w:tcPr>
          <w:p w:rsidR="00CF392D" w:rsidRPr="004D27CC" w:rsidRDefault="00CF392D" w:rsidP="00CF392D">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北京理工大学</w:t>
            </w:r>
          </w:p>
        </w:tc>
        <w:tc>
          <w:tcPr>
            <w:tcW w:w="992" w:type="dxa"/>
            <w:tcBorders>
              <w:top w:val="nil"/>
              <w:left w:val="nil"/>
              <w:bottom w:val="single" w:sz="4" w:space="0" w:color="auto"/>
              <w:right w:val="single" w:sz="4" w:space="0" w:color="auto"/>
            </w:tcBorders>
            <w:shd w:val="clear" w:color="000000" w:fill="FFFFFF"/>
            <w:hideMark/>
          </w:tcPr>
          <w:p w:rsidR="00CF392D" w:rsidRPr="004D27CC" w:rsidRDefault="00CF392D" w:rsidP="00CF392D">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CF392D" w:rsidRDefault="00CF392D" w:rsidP="00CF392D">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2715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392D" w:rsidRDefault="00CF392D" w:rsidP="00CF392D">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5</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9</w:t>
            </w:r>
            <w:r>
              <w:rPr>
                <w:rFonts w:hint="eastAsia"/>
                <w:color w:val="000000"/>
                <w:sz w:val="18"/>
                <w:szCs w:val="18"/>
              </w:rPr>
              <w:t>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A06BF2" w:rsidRPr="004D27CC" w:rsidRDefault="00A06BF2" w:rsidP="00A06BF2">
            <w:pPr>
              <w:widowControl/>
              <w:jc w:val="right"/>
              <w:rPr>
                <w:rFonts w:ascii="宋体" w:eastAsia="宋体" w:hAnsi="宋体" w:cs="宋体"/>
                <w:color w:val="000000"/>
                <w:kern w:val="0"/>
                <w:sz w:val="18"/>
              </w:rPr>
            </w:pPr>
            <w:r>
              <w:rPr>
                <w:rFonts w:ascii="宋体" w:eastAsia="宋体" w:hAnsi="宋体" w:cs="宋体"/>
                <w:color w:val="000000"/>
                <w:kern w:val="0"/>
                <w:sz w:val="18"/>
              </w:rPr>
              <w:t>9</w:t>
            </w:r>
          </w:p>
        </w:tc>
        <w:tc>
          <w:tcPr>
            <w:tcW w:w="2158" w:type="dxa"/>
            <w:tcBorders>
              <w:top w:val="nil"/>
              <w:left w:val="nil"/>
              <w:bottom w:val="single" w:sz="4" w:space="0" w:color="auto"/>
              <w:right w:val="single" w:sz="4" w:space="0" w:color="auto"/>
            </w:tcBorders>
            <w:shd w:val="clear" w:color="000000" w:fill="FFFFFF"/>
            <w:noWrap/>
            <w:vAlign w:val="bottom"/>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中国法制史 </w:t>
            </w:r>
          </w:p>
        </w:tc>
        <w:tc>
          <w:tcPr>
            <w:tcW w:w="1656" w:type="dxa"/>
            <w:tcBorders>
              <w:top w:val="nil"/>
              <w:left w:val="nil"/>
              <w:bottom w:val="single" w:sz="4" w:space="0" w:color="auto"/>
              <w:right w:val="single" w:sz="4" w:space="0" w:color="auto"/>
            </w:tcBorders>
            <w:shd w:val="clear" w:color="000000" w:fill="FFFFFF"/>
            <w:noWrap/>
            <w:vAlign w:val="bottom"/>
          </w:tcPr>
          <w:p w:rsidR="00A06BF2" w:rsidRPr="004D27CC" w:rsidRDefault="00A06BF2" w:rsidP="00A06BF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中国政法大学</w:t>
            </w:r>
          </w:p>
        </w:tc>
        <w:tc>
          <w:tcPr>
            <w:tcW w:w="992" w:type="dxa"/>
            <w:tcBorders>
              <w:top w:val="nil"/>
              <w:left w:val="nil"/>
              <w:bottom w:val="single" w:sz="4" w:space="0" w:color="auto"/>
              <w:right w:val="single" w:sz="4" w:space="0" w:color="auto"/>
            </w:tcBorders>
            <w:shd w:val="clear" w:color="000000" w:fill="FFFFFF"/>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06BF2" w:rsidRDefault="00A06BF2" w:rsidP="00A06BF2">
            <w:pPr>
              <w:widowControl/>
              <w:jc w:val="left"/>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10</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外国文学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浙江工商大学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3339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11</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中国文学史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安徽大学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3614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12</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古代汉语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安徽大学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5264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13</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现代写作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西南大学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4096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14</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文学写作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岭南师范学院</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4318</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15</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文学理论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华中师范大学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7762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16</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比较文学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华中师范大学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5007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A06BF2" w:rsidRPr="004D27CC" w:rsidRDefault="00A06BF2" w:rsidP="00A06BF2">
            <w:pPr>
              <w:widowControl/>
              <w:jc w:val="right"/>
              <w:rPr>
                <w:rFonts w:ascii="宋体" w:eastAsia="宋体" w:hAnsi="宋体" w:cs="宋体"/>
                <w:color w:val="000000"/>
                <w:kern w:val="0"/>
                <w:sz w:val="18"/>
              </w:rPr>
            </w:pPr>
            <w:r>
              <w:rPr>
                <w:rFonts w:ascii="宋体" w:eastAsia="宋体" w:hAnsi="宋体" w:cs="宋体" w:hint="eastAsia"/>
                <w:color w:val="000000"/>
                <w:kern w:val="0"/>
                <w:sz w:val="18"/>
              </w:rPr>
              <w:t>17</w:t>
            </w:r>
          </w:p>
        </w:tc>
        <w:tc>
          <w:tcPr>
            <w:tcW w:w="2158" w:type="dxa"/>
            <w:tcBorders>
              <w:top w:val="nil"/>
              <w:left w:val="nil"/>
              <w:bottom w:val="single" w:sz="4" w:space="0" w:color="auto"/>
              <w:right w:val="single" w:sz="4" w:space="0" w:color="auto"/>
            </w:tcBorders>
            <w:shd w:val="clear" w:color="000000" w:fill="FFFFFF"/>
            <w:noWrap/>
            <w:vAlign w:val="bottom"/>
          </w:tcPr>
          <w:p w:rsidR="00A06BF2" w:rsidRPr="004D27CC" w:rsidRDefault="00A06BF2" w:rsidP="00A06BF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大学语文</w:t>
            </w:r>
          </w:p>
        </w:tc>
        <w:tc>
          <w:tcPr>
            <w:tcW w:w="1656" w:type="dxa"/>
            <w:tcBorders>
              <w:top w:val="nil"/>
              <w:left w:val="nil"/>
              <w:bottom w:val="single" w:sz="4" w:space="0" w:color="auto"/>
              <w:right w:val="single" w:sz="4" w:space="0" w:color="auto"/>
            </w:tcBorders>
            <w:shd w:val="clear" w:color="000000" w:fill="FFFFFF"/>
            <w:noWrap/>
            <w:vAlign w:val="bottom"/>
          </w:tcPr>
          <w:p w:rsidR="00A06BF2" w:rsidRPr="004D27CC" w:rsidRDefault="00A06BF2" w:rsidP="00A06BF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南开大学</w:t>
            </w:r>
          </w:p>
        </w:tc>
        <w:tc>
          <w:tcPr>
            <w:tcW w:w="992" w:type="dxa"/>
            <w:tcBorders>
              <w:top w:val="nil"/>
              <w:left w:val="nil"/>
              <w:bottom w:val="single" w:sz="4" w:space="0" w:color="auto"/>
              <w:right w:val="single" w:sz="4" w:space="0" w:color="auto"/>
            </w:tcBorders>
            <w:shd w:val="clear" w:color="000000" w:fill="FFFFFF"/>
          </w:tcPr>
          <w:p w:rsidR="00A06BF2" w:rsidRPr="004D27CC" w:rsidRDefault="00A06BF2" w:rsidP="00A06BF2">
            <w:pPr>
              <w:widowControl/>
              <w:jc w:val="center"/>
              <w:rPr>
                <w:rFonts w:ascii="微软雅黑" w:eastAsia="微软雅黑" w:hAnsi="微软雅黑" w:cs="宋体"/>
                <w:color w:val="333333"/>
                <w:kern w:val="0"/>
                <w:sz w:val="18"/>
              </w:rPr>
            </w:pPr>
            <w:r>
              <w:rPr>
                <w:rFonts w:ascii="微软雅黑" w:eastAsia="微软雅黑" w:hAnsi="微软雅黑" w:cs="宋体" w:hint="eastAsia"/>
                <w:color w:val="333333"/>
                <w:kern w:val="0"/>
                <w:sz w:val="18"/>
              </w:rPr>
              <w:t>2010年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9000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18</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师范硬笔书法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临沂大学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5043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19</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中国古代史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陕西师范大学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4742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20</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中国近代史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华中师范大学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5055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21</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中国现代史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北京师范大学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4974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22</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中国文化史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武汉大学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5000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23</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中国历史文选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华中师范大学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5203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B97350"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B97350" w:rsidRPr="004D27CC" w:rsidRDefault="00B97350" w:rsidP="00B97350">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w:t>
            </w:r>
            <w:r>
              <w:rPr>
                <w:rFonts w:ascii="宋体" w:eastAsia="宋体" w:hAnsi="宋体" w:cs="宋体"/>
                <w:color w:val="000000"/>
                <w:kern w:val="0"/>
                <w:sz w:val="18"/>
              </w:rPr>
              <w:t>4</w:t>
            </w:r>
          </w:p>
        </w:tc>
        <w:tc>
          <w:tcPr>
            <w:tcW w:w="2158" w:type="dxa"/>
            <w:tcBorders>
              <w:top w:val="nil"/>
              <w:left w:val="nil"/>
              <w:bottom w:val="single" w:sz="4" w:space="0" w:color="auto"/>
              <w:right w:val="single" w:sz="4" w:space="0" w:color="auto"/>
            </w:tcBorders>
            <w:shd w:val="clear" w:color="000000" w:fill="FFFFFF"/>
            <w:noWrap/>
            <w:vAlign w:val="bottom"/>
          </w:tcPr>
          <w:p w:rsidR="00B97350" w:rsidRPr="004D27CC" w:rsidRDefault="00B97350" w:rsidP="00B97350">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新闻编辑 </w:t>
            </w:r>
          </w:p>
        </w:tc>
        <w:tc>
          <w:tcPr>
            <w:tcW w:w="1656" w:type="dxa"/>
            <w:tcBorders>
              <w:top w:val="nil"/>
              <w:left w:val="nil"/>
              <w:bottom w:val="single" w:sz="4" w:space="0" w:color="auto"/>
              <w:right w:val="single" w:sz="4" w:space="0" w:color="auto"/>
            </w:tcBorders>
            <w:shd w:val="clear" w:color="000000" w:fill="FFFFFF"/>
            <w:noWrap/>
            <w:vAlign w:val="bottom"/>
          </w:tcPr>
          <w:p w:rsidR="00B97350" w:rsidRPr="004D27CC" w:rsidRDefault="00B97350" w:rsidP="00B97350">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中国人民大学</w:t>
            </w:r>
          </w:p>
        </w:tc>
        <w:tc>
          <w:tcPr>
            <w:tcW w:w="992" w:type="dxa"/>
            <w:tcBorders>
              <w:top w:val="nil"/>
              <w:left w:val="nil"/>
              <w:bottom w:val="single" w:sz="4" w:space="0" w:color="auto"/>
              <w:right w:val="single" w:sz="4" w:space="0" w:color="auto"/>
            </w:tcBorders>
            <w:shd w:val="clear" w:color="000000" w:fill="FFFFFF"/>
          </w:tcPr>
          <w:p w:rsidR="00B97350" w:rsidRPr="004D27CC" w:rsidRDefault="00B97350" w:rsidP="00B97350">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B97350" w:rsidRDefault="00B97350" w:rsidP="00B97350">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4884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97350" w:rsidRPr="004D27CC" w:rsidRDefault="00B97350" w:rsidP="00B97350">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B97350">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w:t>
            </w:r>
            <w:r w:rsidR="00B97350">
              <w:rPr>
                <w:rFonts w:ascii="宋体" w:eastAsia="宋体" w:hAnsi="宋体" w:cs="宋体"/>
                <w:color w:val="000000"/>
                <w:kern w:val="0"/>
                <w:sz w:val="18"/>
              </w:rPr>
              <w:t>5</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中外新闻史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清华大学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10065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A06BF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26</w:t>
            </w:r>
          </w:p>
        </w:tc>
        <w:tc>
          <w:tcPr>
            <w:tcW w:w="2158"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媒介素养 </w:t>
            </w:r>
          </w:p>
        </w:tc>
        <w:tc>
          <w:tcPr>
            <w:tcW w:w="1656" w:type="dxa"/>
            <w:tcBorders>
              <w:top w:val="nil"/>
              <w:left w:val="nil"/>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中山大学</w:t>
            </w:r>
          </w:p>
        </w:tc>
        <w:tc>
          <w:tcPr>
            <w:tcW w:w="992" w:type="dxa"/>
            <w:tcBorders>
              <w:top w:val="nil"/>
              <w:left w:val="nil"/>
              <w:bottom w:val="single" w:sz="4" w:space="0" w:color="auto"/>
              <w:right w:val="single" w:sz="4" w:space="0" w:color="auto"/>
            </w:tcBorders>
            <w:shd w:val="clear" w:color="000000" w:fill="FFFFFF"/>
            <w:hideMark/>
          </w:tcPr>
          <w:p w:rsidR="00A06BF2" w:rsidRPr="004D27CC" w:rsidRDefault="00A06BF2" w:rsidP="00A06BF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06BF2" w:rsidRDefault="00A06BF2" w:rsidP="00A06BF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4899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06BF2" w:rsidRPr="004D27CC" w:rsidRDefault="00A06BF2" w:rsidP="00A06BF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72282A" w:rsidRPr="004D27CC" w:rsidRDefault="0072282A" w:rsidP="0072282A">
            <w:pPr>
              <w:widowControl/>
              <w:jc w:val="right"/>
              <w:rPr>
                <w:rFonts w:ascii="宋体" w:eastAsia="宋体" w:hAnsi="宋体" w:cs="宋体"/>
                <w:color w:val="000000"/>
                <w:kern w:val="0"/>
                <w:sz w:val="18"/>
              </w:rPr>
            </w:pPr>
            <w:r>
              <w:rPr>
                <w:rFonts w:ascii="宋体" w:eastAsia="宋体" w:hAnsi="宋体" w:cs="宋体"/>
                <w:color w:val="000000"/>
                <w:kern w:val="0"/>
                <w:sz w:val="18"/>
              </w:rPr>
              <w:t>27</w:t>
            </w:r>
          </w:p>
        </w:tc>
        <w:tc>
          <w:tcPr>
            <w:tcW w:w="2158" w:type="dxa"/>
            <w:tcBorders>
              <w:top w:val="nil"/>
              <w:left w:val="nil"/>
              <w:bottom w:val="single" w:sz="4" w:space="0" w:color="auto"/>
              <w:right w:val="single" w:sz="4" w:space="0" w:color="auto"/>
            </w:tcBorders>
            <w:shd w:val="clear" w:color="000000" w:fill="FFFFFF"/>
            <w:noWrap/>
            <w:vAlign w:val="bottom"/>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网络与新媒体 </w:t>
            </w:r>
          </w:p>
        </w:tc>
        <w:tc>
          <w:tcPr>
            <w:tcW w:w="1656" w:type="dxa"/>
            <w:tcBorders>
              <w:top w:val="nil"/>
              <w:left w:val="nil"/>
              <w:bottom w:val="single" w:sz="4" w:space="0" w:color="auto"/>
              <w:right w:val="single" w:sz="4" w:space="0" w:color="auto"/>
            </w:tcBorders>
            <w:shd w:val="clear" w:color="000000" w:fill="FFFFFF"/>
            <w:noWrap/>
            <w:vAlign w:val="bottom"/>
          </w:tcPr>
          <w:p w:rsidR="0072282A" w:rsidRPr="004D27CC" w:rsidRDefault="0072282A" w:rsidP="0072282A">
            <w:pPr>
              <w:widowControl/>
              <w:jc w:val="left"/>
              <w:rPr>
                <w:rFonts w:ascii="宋体" w:eastAsia="宋体" w:hAnsi="宋体" w:cs="宋体"/>
                <w:color w:val="000000"/>
                <w:kern w:val="0"/>
                <w:sz w:val="18"/>
              </w:rPr>
            </w:pPr>
            <w:r>
              <w:rPr>
                <w:rFonts w:ascii="宋体" w:eastAsia="宋体" w:hAnsi="宋体" w:cs="宋体" w:hint="eastAsia"/>
                <w:color w:val="000000"/>
                <w:kern w:val="0"/>
                <w:sz w:val="18"/>
              </w:rPr>
              <w:t>华中科技大学</w:t>
            </w:r>
          </w:p>
        </w:tc>
        <w:tc>
          <w:tcPr>
            <w:tcW w:w="992" w:type="dxa"/>
            <w:tcBorders>
              <w:top w:val="nil"/>
              <w:left w:val="nil"/>
              <w:bottom w:val="single" w:sz="4" w:space="0" w:color="auto"/>
              <w:right w:val="single" w:sz="4" w:space="0" w:color="auto"/>
            </w:tcBorders>
            <w:shd w:val="clear" w:color="000000" w:fill="FFFFFF"/>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6019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F26D4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F26D42" w:rsidRPr="004D27CC" w:rsidRDefault="00F26D42" w:rsidP="00F26D42">
            <w:pPr>
              <w:widowControl/>
              <w:jc w:val="right"/>
              <w:rPr>
                <w:rFonts w:ascii="宋体" w:eastAsia="宋体" w:hAnsi="宋体" w:cs="宋体"/>
                <w:color w:val="000000"/>
                <w:kern w:val="0"/>
                <w:sz w:val="18"/>
              </w:rPr>
            </w:pPr>
            <w:r>
              <w:rPr>
                <w:rFonts w:ascii="宋体" w:eastAsia="宋体" w:hAnsi="宋体" w:cs="宋体"/>
                <w:color w:val="000000"/>
                <w:kern w:val="0"/>
                <w:sz w:val="18"/>
              </w:rPr>
              <w:t>28</w:t>
            </w:r>
          </w:p>
        </w:tc>
        <w:tc>
          <w:tcPr>
            <w:tcW w:w="2158" w:type="dxa"/>
            <w:tcBorders>
              <w:top w:val="nil"/>
              <w:left w:val="nil"/>
              <w:bottom w:val="single" w:sz="4" w:space="0" w:color="auto"/>
              <w:right w:val="single" w:sz="4" w:space="0" w:color="auto"/>
            </w:tcBorders>
            <w:shd w:val="clear" w:color="000000" w:fill="FFFFFF"/>
            <w:noWrap/>
            <w:vAlign w:val="bottom"/>
          </w:tcPr>
          <w:p w:rsidR="00F26D42" w:rsidRPr="004D27CC" w:rsidRDefault="00F26D42" w:rsidP="00F26D4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广告学概论 </w:t>
            </w:r>
          </w:p>
        </w:tc>
        <w:tc>
          <w:tcPr>
            <w:tcW w:w="1656" w:type="dxa"/>
            <w:tcBorders>
              <w:top w:val="nil"/>
              <w:left w:val="nil"/>
              <w:bottom w:val="single" w:sz="4" w:space="0" w:color="auto"/>
              <w:right w:val="single" w:sz="4" w:space="0" w:color="auto"/>
            </w:tcBorders>
            <w:shd w:val="clear" w:color="000000" w:fill="FFFFFF"/>
            <w:noWrap/>
            <w:vAlign w:val="bottom"/>
          </w:tcPr>
          <w:p w:rsidR="00F26D42" w:rsidRPr="004D27CC" w:rsidRDefault="00F26D42" w:rsidP="00F26D4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中国传媒大学</w:t>
            </w:r>
          </w:p>
        </w:tc>
        <w:tc>
          <w:tcPr>
            <w:tcW w:w="992" w:type="dxa"/>
            <w:tcBorders>
              <w:top w:val="nil"/>
              <w:left w:val="nil"/>
              <w:bottom w:val="single" w:sz="4" w:space="0" w:color="auto"/>
              <w:right w:val="single" w:sz="4" w:space="0" w:color="auto"/>
            </w:tcBorders>
            <w:shd w:val="clear" w:color="000000" w:fill="FFFFFF"/>
          </w:tcPr>
          <w:p w:rsidR="00F26D42" w:rsidRPr="004D27CC" w:rsidRDefault="00F26D42" w:rsidP="00F26D4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26D42" w:rsidRDefault="00F26D42" w:rsidP="00F26D4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5444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26D42" w:rsidRPr="004D27CC" w:rsidRDefault="00F26D42" w:rsidP="00F26D4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F26D4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2</w:t>
            </w:r>
            <w:r w:rsidR="00F26D42">
              <w:rPr>
                <w:rFonts w:ascii="宋体" w:eastAsia="宋体" w:hAnsi="宋体" w:cs="宋体"/>
                <w:color w:val="000000"/>
                <w:kern w:val="0"/>
                <w:sz w:val="18"/>
              </w:rPr>
              <w:t>9</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传播学概论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Pr>
                <w:rFonts w:ascii="宋体" w:eastAsia="宋体" w:hAnsi="宋体" w:cs="宋体" w:hint="eastAsia"/>
                <w:color w:val="000000"/>
                <w:kern w:val="0"/>
                <w:sz w:val="18"/>
              </w:rPr>
              <w:t>中国传媒大学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3865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F26D42"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F26D42" w:rsidRPr="004D27CC" w:rsidRDefault="00F26D42" w:rsidP="00F26D42">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3</w:t>
            </w:r>
            <w:r>
              <w:rPr>
                <w:rFonts w:ascii="宋体" w:eastAsia="宋体" w:hAnsi="宋体" w:cs="宋体"/>
                <w:color w:val="000000"/>
                <w:kern w:val="0"/>
                <w:sz w:val="18"/>
              </w:rPr>
              <w:t>0</w:t>
            </w:r>
          </w:p>
        </w:tc>
        <w:tc>
          <w:tcPr>
            <w:tcW w:w="2158" w:type="dxa"/>
            <w:tcBorders>
              <w:top w:val="nil"/>
              <w:left w:val="nil"/>
              <w:bottom w:val="single" w:sz="4" w:space="0" w:color="auto"/>
              <w:right w:val="single" w:sz="4" w:space="0" w:color="auto"/>
            </w:tcBorders>
            <w:shd w:val="clear" w:color="000000" w:fill="FFFFFF"/>
            <w:noWrap/>
            <w:vAlign w:val="bottom"/>
          </w:tcPr>
          <w:p w:rsidR="00F26D42" w:rsidRPr="004D27CC" w:rsidRDefault="00F26D42" w:rsidP="00F26D4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现代礼仪 </w:t>
            </w:r>
          </w:p>
        </w:tc>
        <w:tc>
          <w:tcPr>
            <w:tcW w:w="1656" w:type="dxa"/>
            <w:tcBorders>
              <w:top w:val="nil"/>
              <w:left w:val="nil"/>
              <w:bottom w:val="single" w:sz="4" w:space="0" w:color="auto"/>
              <w:right w:val="single" w:sz="4" w:space="0" w:color="auto"/>
            </w:tcBorders>
            <w:shd w:val="clear" w:color="000000" w:fill="FFFFFF"/>
            <w:noWrap/>
            <w:vAlign w:val="bottom"/>
          </w:tcPr>
          <w:p w:rsidR="00F26D42" w:rsidRPr="004D27CC" w:rsidRDefault="00F26D42" w:rsidP="00F26D42">
            <w:pPr>
              <w:widowControl/>
              <w:jc w:val="left"/>
              <w:rPr>
                <w:rFonts w:ascii="宋体" w:eastAsia="宋体" w:hAnsi="宋体" w:cs="宋体"/>
                <w:color w:val="000000"/>
                <w:kern w:val="0"/>
                <w:sz w:val="18"/>
              </w:rPr>
            </w:pPr>
            <w:r>
              <w:rPr>
                <w:rFonts w:ascii="宋体" w:eastAsia="宋体" w:hAnsi="宋体" w:cs="宋体" w:hint="eastAsia"/>
                <w:color w:val="000000"/>
                <w:kern w:val="0"/>
                <w:sz w:val="18"/>
              </w:rPr>
              <w:t>湖南大学</w:t>
            </w:r>
          </w:p>
        </w:tc>
        <w:tc>
          <w:tcPr>
            <w:tcW w:w="992" w:type="dxa"/>
            <w:tcBorders>
              <w:top w:val="nil"/>
              <w:left w:val="nil"/>
              <w:bottom w:val="single" w:sz="4" w:space="0" w:color="auto"/>
              <w:right w:val="single" w:sz="4" w:space="0" w:color="auto"/>
            </w:tcBorders>
            <w:shd w:val="clear" w:color="000000" w:fill="FFFFFF"/>
          </w:tcPr>
          <w:p w:rsidR="00F26D42" w:rsidRPr="004D27CC" w:rsidRDefault="00F26D42" w:rsidP="00F26D42">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26D42" w:rsidRDefault="00F26D42" w:rsidP="00F26D42">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4983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26D42" w:rsidRPr="004D27CC" w:rsidRDefault="00F26D42" w:rsidP="00F26D42">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F26D42" w:rsidP="0072282A">
            <w:pPr>
              <w:widowControl/>
              <w:jc w:val="right"/>
              <w:rPr>
                <w:rFonts w:ascii="宋体" w:eastAsia="宋体" w:hAnsi="宋体" w:cs="宋体"/>
                <w:color w:val="000000"/>
                <w:kern w:val="0"/>
                <w:sz w:val="18"/>
              </w:rPr>
            </w:pPr>
            <w:r>
              <w:rPr>
                <w:rFonts w:ascii="宋体" w:eastAsia="宋体" w:hAnsi="宋体" w:cs="宋体"/>
                <w:color w:val="000000"/>
                <w:kern w:val="0"/>
                <w:sz w:val="18"/>
              </w:rPr>
              <w:t>31</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传播学理论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中国人民大学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3325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F26D42" w:rsidP="0072282A">
            <w:pPr>
              <w:widowControl/>
              <w:jc w:val="right"/>
              <w:rPr>
                <w:rFonts w:ascii="宋体" w:eastAsia="宋体" w:hAnsi="宋体" w:cs="宋体"/>
                <w:color w:val="000000"/>
                <w:kern w:val="0"/>
                <w:sz w:val="18"/>
              </w:rPr>
            </w:pPr>
            <w:r>
              <w:rPr>
                <w:rFonts w:ascii="宋体" w:eastAsia="宋体" w:hAnsi="宋体" w:cs="宋体"/>
                <w:color w:val="000000"/>
                <w:kern w:val="0"/>
                <w:sz w:val="18"/>
              </w:rPr>
              <w:t>32</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传播学研究方法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中国传媒大学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5239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2年5万、4年9万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33</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管理学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南京大学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4519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72282A">
            <w:pPr>
              <w:widowControl/>
              <w:jc w:val="left"/>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34</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统计学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云南财经大学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4711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72282A">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5</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9</w:t>
            </w:r>
            <w:r>
              <w:rPr>
                <w:rFonts w:hint="eastAsia"/>
                <w:color w:val="000000"/>
                <w:sz w:val="18"/>
                <w:szCs w:val="18"/>
              </w:rPr>
              <w:t>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35</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国际金融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湖南大学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w:t>
            </w:r>
            <w:r>
              <w:rPr>
                <w:rFonts w:ascii="微软雅黑" w:eastAsia="微软雅黑" w:hAnsi="微软雅黑" w:cs="宋体"/>
                <w:color w:val="333333"/>
                <w:kern w:val="0"/>
                <w:sz w:val="18"/>
              </w:rPr>
              <w:t>7</w:t>
            </w:r>
            <w:r w:rsidRPr="004D27CC">
              <w:rPr>
                <w:rFonts w:ascii="微软雅黑" w:eastAsia="微软雅黑" w:hAnsi="微软雅黑" w:cs="宋体" w:hint="eastAsia"/>
                <w:color w:val="333333"/>
                <w:kern w:val="0"/>
                <w:sz w:val="18"/>
              </w:rPr>
              <w:t>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5513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72282A">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5</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9</w:t>
            </w:r>
            <w:r>
              <w:rPr>
                <w:rFonts w:hint="eastAsia"/>
                <w:color w:val="000000"/>
                <w:sz w:val="18"/>
                <w:szCs w:val="18"/>
              </w:rPr>
              <w:t>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36</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工程造价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天津理工大学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6100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72282A">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5</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9</w:t>
            </w:r>
            <w:r>
              <w:rPr>
                <w:rFonts w:hint="eastAsia"/>
                <w:color w:val="000000"/>
                <w:sz w:val="18"/>
                <w:szCs w:val="18"/>
              </w:rPr>
              <w:t>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37</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会计学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哈尔滨金融学院</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9520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72282A">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5</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9</w:t>
            </w:r>
            <w:r>
              <w:rPr>
                <w:rFonts w:hint="eastAsia"/>
                <w:color w:val="000000"/>
                <w:sz w:val="18"/>
                <w:szCs w:val="18"/>
              </w:rPr>
              <w:t>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38</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西方经济学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安徽财经大学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11612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292D50">
            <w:pPr>
              <w:rPr>
                <w:color w:val="000000"/>
                <w:sz w:val="18"/>
                <w:szCs w:val="18"/>
              </w:rPr>
            </w:pPr>
            <w:r>
              <w:rPr>
                <w:rFonts w:hint="eastAsia"/>
                <w:color w:val="000000"/>
                <w:sz w:val="18"/>
                <w:szCs w:val="18"/>
              </w:rPr>
              <w:t>2</w:t>
            </w:r>
            <w:r>
              <w:rPr>
                <w:rFonts w:hint="eastAsia"/>
                <w:color w:val="000000"/>
                <w:sz w:val="18"/>
                <w:szCs w:val="18"/>
              </w:rPr>
              <w:t>年</w:t>
            </w:r>
            <w:r w:rsidR="00292D50">
              <w:rPr>
                <w:rFonts w:hint="eastAsia"/>
                <w:color w:val="000000"/>
                <w:sz w:val="18"/>
                <w:szCs w:val="18"/>
              </w:rPr>
              <w:t>6</w:t>
            </w:r>
            <w:r>
              <w:rPr>
                <w:rFonts w:hint="eastAsia"/>
                <w:color w:val="000000"/>
                <w:sz w:val="18"/>
                <w:szCs w:val="18"/>
              </w:rPr>
              <w:t>万、</w:t>
            </w:r>
            <w:r>
              <w:rPr>
                <w:rFonts w:hint="eastAsia"/>
                <w:color w:val="000000"/>
                <w:sz w:val="18"/>
                <w:szCs w:val="18"/>
              </w:rPr>
              <w:t>4</w:t>
            </w:r>
            <w:r>
              <w:rPr>
                <w:rFonts w:hint="eastAsia"/>
                <w:color w:val="000000"/>
                <w:sz w:val="18"/>
                <w:szCs w:val="18"/>
              </w:rPr>
              <w:t>年</w:t>
            </w:r>
            <w:r w:rsidR="00292D50">
              <w:rPr>
                <w:rFonts w:hint="eastAsia"/>
                <w:color w:val="000000"/>
                <w:sz w:val="18"/>
                <w:szCs w:val="18"/>
              </w:rPr>
              <w:t>1</w:t>
            </w:r>
            <w:bookmarkStart w:id="0" w:name="_GoBack"/>
            <w:bookmarkEnd w:id="0"/>
            <w:r w:rsidR="00292D50">
              <w:rPr>
                <w:rFonts w:hint="eastAsia"/>
                <w:color w:val="000000"/>
                <w:sz w:val="18"/>
                <w:szCs w:val="18"/>
              </w:rPr>
              <w:t>0</w:t>
            </w:r>
            <w:r>
              <w:rPr>
                <w:rFonts w:hint="eastAsia"/>
                <w:color w:val="000000"/>
                <w:sz w:val="18"/>
                <w:szCs w:val="18"/>
              </w:rPr>
              <w:t>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lastRenderedPageBreak/>
              <w:t>39</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市场营销学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中央财经大学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1476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72282A">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72282A"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hideMark/>
          </w:tcPr>
          <w:p w:rsidR="0072282A" w:rsidRPr="004D27CC" w:rsidRDefault="0072282A" w:rsidP="0072282A">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40</w:t>
            </w:r>
          </w:p>
        </w:tc>
        <w:tc>
          <w:tcPr>
            <w:tcW w:w="2158"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金融学 </w:t>
            </w:r>
          </w:p>
        </w:tc>
        <w:tc>
          <w:tcPr>
            <w:tcW w:w="1656" w:type="dxa"/>
            <w:tcBorders>
              <w:top w:val="nil"/>
              <w:left w:val="nil"/>
              <w:bottom w:val="single" w:sz="4" w:space="0" w:color="auto"/>
              <w:right w:val="single" w:sz="4" w:space="0" w:color="auto"/>
            </w:tcBorders>
            <w:shd w:val="clear" w:color="000000" w:fill="FFFFFF"/>
            <w:noWrap/>
            <w:vAlign w:val="bottom"/>
            <w:hideMark/>
          </w:tcPr>
          <w:p w:rsidR="0072282A" w:rsidRPr="004D27CC" w:rsidRDefault="0072282A" w:rsidP="0072282A">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中央财经大学</w:t>
            </w:r>
          </w:p>
        </w:tc>
        <w:tc>
          <w:tcPr>
            <w:tcW w:w="992" w:type="dxa"/>
            <w:tcBorders>
              <w:top w:val="nil"/>
              <w:left w:val="nil"/>
              <w:bottom w:val="single" w:sz="4" w:space="0" w:color="auto"/>
              <w:right w:val="single" w:sz="4" w:space="0" w:color="auto"/>
            </w:tcBorders>
            <w:shd w:val="clear" w:color="000000" w:fill="FFFFFF"/>
            <w:hideMark/>
          </w:tcPr>
          <w:p w:rsidR="0072282A" w:rsidRPr="004D27CC" w:rsidRDefault="0072282A" w:rsidP="0072282A">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w:t>
            </w:r>
            <w:r>
              <w:rPr>
                <w:rFonts w:ascii="微软雅黑" w:eastAsia="微软雅黑" w:hAnsi="微软雅黑" w:cs="宋体"/>
                <w:color w:val="333333"/>
                <w:kern w:val="0"/>
                <w:sz w:val="18"/>
              </w:rPr>
              <w:t>7</w:t>
            </w:r>
            <w:r w:rsidRPr="004D27CC">
              <w:rPr>
                <w:rFonts w:ascii="微软雅黑" w:eastAsia="微软雅黑" w:hAnsi="微软雅黑" w:cs="宋体" w:hint="eastAsia"/>
                <w:color w:val="333333"/>
                <w:kern w:val="0"/>
                <w:sz w:val="18"/>
              </w:rPr>
              <w:t>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2282A" w:rsidRDefault="0072282A" w:rsidP="0072282A">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2040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82A" w:rsidRDefault="0072282A" w:rsidP="0072282A">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8C1CF4"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8C1CF4" w:rsidRPr="004D27CC" w:rsidRDefault="008C1CF4" w:rsidP="008C1CF4">
            <w:pPr>
              <w:widowControl/>
              <w:jc w:val="right"/>
              <w:rPr>
                <w:rFonts w:ascii="宋体" w:eastAsia="宋体" w:hAnsi="宋体" w:cs="宋体"/>
                <w:color w:val="000000"/>
                <w:kern w:val="0"/>
                <w:sz w:val="18"/>
              </w:rPr>
            </w:pPr>
            <w:r>
              <w:rPr>
                <w:rFonts w:ascii="宋体" w:eastAsia="宋体" w:hAnsi="宋体" w:cs="宋体"/>
                <w:color w:val="000000"/>
                <w:kern w:val="0"/>
                <w:sz w:val="18"/>
              </w:rPr>
              <w:t>41</w:t>
            </w:r>
          </w:p>
        </w:tc>
        <w:tc>
          <w:tcPr>
            <w:tcW w:w="2158" w:type="dxa"/>
            <w:tcBorders>
              <w:top w:val="nil"/>
              <w:left w:val="nil"/>
              <w:bottom w:val="single" w:sz="4" w:space="0" w:color="auto"/>
              <w:right w:val="single" w:sz="4" w:space="0" w:color="auto"/>
            </w:tcBorders>
            <w:shd w:val="clear" w:color="000000" w:fill="FFFFFF"/>
            <w:noWrap/>
            <w:vAlign w:val="bottom"/>
          </w:tcPr>
          <w:p w:rsidR="008C1CF4" w:rsidRPr="004D27CC" w:rsidRDefault="008C1CF4" w:rsidP="008C1CF4">
            <w:pPr>
              <w:widowControl/>
              <w:jc w:val="left"/>
              <w:rPr>
                <w:rFonts w:ascii="宋体" w:eastAsia="宋体" w:hAnsi="宋体" w:cs="宋体"/>
                <w:color w:val="000000"/>
                <w:kern w:val="0"/>
                <w:sz w:val="18"/>
              </w:rPr>
            </w:pPr>
            <w:r w:rsidRPr="004D27CC">
              <w:rPr>
                <w:rFonts w:ascii="宋体" w:eastAsia="宋体" w:hAnsi="宋体" w:cs="宋体" w:hint="eastAsia"/>
                <w:color w:val="000000"/>
                <w:kern w:val="0"/>
                <w:sz w:val="18"/>
              </w:rPr>
              <w:t xml:space="preserve">公共管理 </w:t>
            </w:r>
          </w:p>
        </w:tc>
        <w:tc>
          <w:tcPr>
            <w:tcW w:w="1656" w:type="dxa"/>
            <w:tcBorders>
              <w:top w:val="nil"/>
              <w:left w:val="nil"/>
              <w:bottom w:val="single" w:sz="4" w:space="0" w:color="auto"/>
              <w:right w:val="single" w:sz="4" w:space="0" w:color="auto"/>
            </w:tcBorders>
            <w:shd w:val="clear" w:color="000000" w:fill="FFFFFF"/>
            <w:noWrap/>
            <w:vAlign w:val="bottom"/>
          </w:tcPr>
          <w:p w:rsidR="008C1CF4" w:rsidRPr="004D27CC" w:rsidRDefault="008C1CF4" w:rsidP="008C1CF4">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武汉大学</w:t>
            </w:r>
          </w:p>
        </w:tc>
        <w:tc>
          <w:tcPr>
            <w:tcW w:w="992" w:type="dxa"/>
            <w:tcBorders>
              <w:top w:val="nil"/>
              <w:left w:val="nil"/>
              <w:bottom w:val="single" w:sz="4" w:space="0" w:color="auto"/>
              <w:right w:val="single" w:sz="4" w:space="0" w:color="auto"/>
            </w:tcBorders>
            <w:shd w:val="clear" w:color="000000" w:fill="FFFFFF"/>
          </w:tcPr>
          <w:p w:rsidR="008C1CF4" w:rsidRPr="004D27CC" w:rsidRDefault="008C1CF4" w:rsidP="008C1CF4">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C1CF4" w:rsidRDefault="008C1CF4" w:rsidP="008C1CF4">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3315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C1CF4" w:rsidRDefault="008C1CF4" w:rsidP="008C1CF4">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r w:rsidR="008C1CF4" w:rsidRPr="004D27CC" w:rsidTr="00E76EB5">
        <w:trPr>
          <w:trHeight w:val="330"/>
        </w:trPr>
        <w:tc>
          <w:tcPr>
            <w:tcW w:w="672" w:type="dxa"/>
            <w:tcBorders>
              <w:top w:val="nil"/>
              <w:left w:val="single" w:sz="4" w:space="0" w:color="auto"/>
              <w:bottom w:val="single" w:sz="4" w:space="0" w:color="auto"/>
              <w:right w:val="single" w:sz="4" w:space="0" w:color="auto"/>
            </w:tcBorders>
            <w:shd w:val="clear" w:color="000000" w:fill="FFFFFF"/>
            <w:noWrap/>
            <w:vAlign w:val="bottom"/>
          </w:tcPr>
          <w:p w:rsidR="008C1CF4" w:rsidRPr="004D27CC" w:rsidRDefault="008C1CF4" w:rsidP="008C1CF4">
            <w:pPr>
              <w:widowControl/>
              <w:jc w:val="right"/>
              <w:rPr>
                <w:rFonts w:ascii="宋体" w:eastAsia="宋体" w:hAnsi="宋体" w:cs="宋体"/>
                <w:color w:val="000000"/>
                <w:kern w:val="0"/>
                <w:sz w:val="18"/>
              </w:rPr>
            </w:pPr>
            <w:r w:rsidRPr="004D27CC">
              <w:rPr>
                <w:rFonts w:ascii="宋体" w:eastAsia="宋体" w:hAnsi="宋体" w:cs="宋体" w:hint="eastAsia"/>
                <w:color w:val="000000"/>
                <w:kern w:val="0"/>
                <w:sz w:val="18"/>
              </w:rPr>
              <w:t>4</w:t>
            </w:r>
            <w:r>
              <w:rPr>
                <w:rFonts w:ascii="宋体" w:eastAsia="宋体" w:hAnsi="宋体" w:cs="宋体"/>
                <w:color w:val="000000"/>
                <w:kern w:val="0"/>
                <w:sz w:val="18"/>
              </w:rPr>
              <w:t>2</w:t>
            </w:r>
          </w:p>
        </w:tc>
        <w:tc>
          <w:tcPr>
            <w:tcW w:w="2158" w:type="dxa"/>
            <w:tcBorders>
              <w:top w:val="nil"/>
              <w:left w:val="nil"/>
              <w:bottom w:val="single" w:sz="4" w:space="0" w:color="auto"/>
              <w:right w:val="single" w:sz="4" w:space="0" w:color="auto"/>
            </w:tcBorders>
            <w:shd w:val="clear" w:color="000000" w:fill="FFFFFF"/>
            <w:noWrap/>
            <w:vAlign w:val="bottom"/>
          </w:tcPr>
          <w:p w:rsidR="008C1CF4" w:rsidRPr="004D27CC" w:rsidRDefault="008C1CF4" w:rsidP="008C1CF4">
            <w:pPr>
              <w:widowControl/>
              <w:jc w:val="left"/>
              <w:rPr>
                <w:rFonts w:ascii="宋体" w:eastAsia="宋体" w:hAnsi="宋体" w:cs="宋体"/>
                <w:color w:val="000000"/>
                <w:kern w:val="0"/>
                <w:sz w:val="18"/>
              </w:rPr>
            </w:pPr>
            <w:r>
              <w:rPr>
                <w:rFonts w:ascii="宋体" w:eastAsia="宋体" w:hAnsi="宋体" w:cs="宋体" w:hint="eastAsia"/>
                <w:color w:val="000000"/>
                <w:kern w:val="0"/>
                <w:sz w:val="18"/>
              </w:rPr>
              <w:t>公共</w:t>
            </w:r>
            <w:r w:rsidRPr="004D27CC">
              <w:rPr>
                <w:rFonts w:ascii="宋体" w:eastAsia="宋体" w:hAnsi="宋体" w:cs="宋体" w:hint="eastAsia"/>
                <w:color w:val="000000"/>
                <w:kern w:val="0"/>
                <w:sz w:val="18"/>
              </w:rPr>
              <w:t xml:space="preserve">经济学 </w:t>
            </w:r>
          </w:p>
        </w:tc>
        <w:tc>
          <w:tcPr>
            <w:tcW w:w="1656" w:type="dxa"/>
            <w:tcBorders>
              <w:top w:val="nil"/>
              <w:left w:val="nil"/>
              <w:bottom w:val="single" w:sz="4" w:space="0" w:color="auto"/>
              <w:right w:val="single" w:sz="4" w:space="0" w:color="auto"/>
            </w:tcBorders>
            <w:shd w:val="clear" w:color="000000" w:fill="FFFFFF"/>
            <w:noWrap/>
            <w:vAlign w:val="bottom"/>
          </w:tcPr>
          <w:p w:rsidR="008C1CF4" w:rsidRPr="004D27CC" w:rsidRDefault="008C1CF4" w:rsidP="008C1CF4">
            <w:pPr>
              <w:widowControl/>
              <w:jc w:val="left"/>
              <w:rPr>
                <w:rFonts w:ascii="宋体" w:eastAsia="宋体" w:hAnsi="宋体" w:cs="宋体"/>
                <w:color w:val="000000"/>
                <w:kern w:val="0"/>
                <w:sz w:val="18"/>
              </w:rPr>
            </w:pPr>
            <w:r w:rsidRPr="004A25F6">
              <w:rPr>
                <w:rFonts w:ascii="宋体" w:eastAsia="宋体" w:hAnsi="宋体" w:cs="宋体" w:hint="eastAsia"/>
                <w:color w:val="000000"/>
                <w:kern w:val="0"/>
                <w:sz w:val="18"/>
              </w:rPr>
              <w:t>中国政法大学</w:t>
            </w:r>
          </w:p>
        </w:tc>
        <w:tc>
          <w:tcPr>
            <w:tcW w:w="992" w:type="dxa"/>
            <w:tcBorders>
              <w:top w:val="nil"/>
              <w:left w:val="nil"/>
              <w:bottom w:val="single" w:sz="4" w:space="0" w:color="auto"/>
              <w:right w:val="single" w:sz="4" w:space="0" w:color="auto"/>
            </w:tcBorders>
            <w:shd w:val="clear" w:color="000000" w:fill="FFFFFF"/>
          </w:tcPr>
          <w:p w:rsidR="008C1CF4" w:rsidRPr="004D27CC" w:rsidRDefault="008C1CF4" w:rsidP="008C1CF4">
            <w:pPr>
              <w:widowControl/>
              <w:jc w:val="center"/>
              <w:rPr>
                <w:rFonts w:ascii="微软雅黑" w:eastAsia="微软雅黑" w:hAnsi="微软雅黑" w:cs="宋体"/>
                <w:color w:val="333333"/>
                <w:kern w:val="0"/>
                <w:sz w:val="18"/>
              </w:rPr>
            </w:pPr>
            <w:r w:rsidRPr="004D27CC">
              <w:rPr>
                <w:rFonts w:ascii="微软雅黑" w:eastAsia="微软雅黑" w:hAnsi="微软雅黑" w:cs="宋体" w:hint="eastAsia"/>
                <w:color w:val="333333"/>
                <w:kern w:val="0"/>
                <w:sz w:val="18"/>
              </w:rPr>
              <w:t>2018年</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C1CF4" w:rsidRDefault="008C1CF4" w:rsidP="008C1CF4">
            <w:pPr>
              <w:jc w:val="right"/>
              <w:rPr>
                <w:rFonts w:ascii="微软雅黑" w:eastAsia="微软雅黑" w:hAnsi="微软雅黑"/>
                <w:color w:val="333333"/>
                <w:sz w:val="18"/>
                <w:szCs w:val="18"/>
              </w:rPr>
            </w:pPr>
            <w:r>
              <w:rPr>
                <w:rFonts w:ascii="微软雅黑" w:eastAsia="微软雅黑" w:hAnsi="微软雅黑" w:hint="eastAsia"/>
                <w:color w:val="333333"/>
                <w:sz w:val="18"/>
                <w:szCs w:val="18"/>
              </w:rPr>
              <w:t>3125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C1CF4" w:rsidRDefault="008C1CF4" w:rsidP="008C1CF4">
            <w:pPr>
              <w:rPr>
                <w:color w:val="000000"/>
                <w:sz w:val="18"/>
                <w:szCs w:val="18"/>
              </w:rPr>
            </w:pPr>
            <w:r>
              <w:rPr>
                <w:rFonts w:hint="eastAsia"/>
                <w:color w:val="000000"/>
                <w:sz w:val="18"/>
                <w:szCs w:val="18"/>
              </w:rPr>
              <w:t>2</w:t>
            </w:r>
            <w:r>
              <w:rPr>
                <w:rFonts w:hint="eastAsia"/>
                <w:color w:val="000000"/>
                <w:sz w:val="18"/>
                <w:szCs w:val="18"/>
              </w:rPr>
              <w:t>年</w:t>
            </w:r>
            <w:r>
              <w:rPr>
                <w:rFonts w:hint="eastAsia"/>
                <w:color w:val="000000"/>
                <w:sz w:val="18"/>
                <w:szCs w:val="18"/>
              </w:rPr>
              <w:t>3</w:t>
            </w:r>
            <w:r>
              <w:rPr>
                <w:rFonts w:hint="eastAsia"/>
                <w:color w:val="000000"/>
                <w:sz w:val="18"/>
                <w:szCs w:val="18"/>
              </w:rPr>
              <w:t>万、</w:t>
            </w:r>
            <w:r>
              <w:rPr>
                <w:rFonts w:hint="eastAsia"/>
                <w:color w:val="000000"/>
                <w:sz w:val="18"/>
                <w:szCs w:val="18"/>
              </w:rPr>
              <w:t>4</w:t>
            </w:r>
            <w:r>
              <w:rPr>
                <w:rFonts w:hint="eastAsia"/>
                <w:color w:val="000000"/>
                <w:sz w:val="18"/>
                <w:szCs w:val="18"/>
              </w:rPr>
              <w:t>年</w:t>
            </w:r>
            <w:r>
              <w:rPr>
                <w:rFonts w:hint="eastAsia"/>
                <w:color w:val="000000"/>
                <w:sz w:val="18"/>
                <w:szCs w:val="18"/>
              </w:rPr>
              <w:t>5</w:t>
            </w:r>
            <w:r>
              <w:rPr>
                <w:rFonts w:hint="eastAsia"/>
                <w:color w:val="000000"/>
                <w:sz w:val="18"/>
                <w:szCs w:val="18"/>
              </w:rPr>
              <w:t>万</w:t>
            </w:r>
          </w:p>
        </w:tc>
      </w:tr>
    </w:tbl>
    <w:p w:rsidR="003015FE" w:rsidRDefault="003015FE" w:rsidP="003015FE"/>
    <w:p w:rsidR="003523F3" w:rsidRDefault="003523F3">
      <w:pPr>
        <w:widowControl/>
        <w:jc w:val="left"/>
        <w:rPr>
          <w:b/>
        </w:rPr>
      </w:pPr>
      <w:r>
        <w:rPr>
          <w:b/>
        </w:rPr>
        <w:br w:type="page"/>
      </w:r>
    </w:p>
    <w:p w:rsidR="00CF392D" w:rsidRDefault="00A06BF2" w:rsidP="00CF392D">
      <w:pPr>
        <w:spacing w:line="360" w:lineRule="auto"/>
        <w:rPr>
          <w:rFonts w:ascii="黑体" w:eastAsia="黑体" w:hAnsi="黑体"/>
          <w:sz w:val="24"/>
          <w:szCs w:val="24"/>
        </w:rPr>
      </w:pPr>
      <w:r>
        <w:rPr>
          <w:rFonts w:ascii="黑体" w:eastAsia="黑体" w:hAnsi="黑体" w:hint="eastAsia"/>
          <w:sz w:val="24"/>
          <w:szCs w:val="24"/>
        </w:rPr>
        <w:lastRenderedPageBreak/>
        <w:t>1.</w:t>
      </w:r>
      <w:r w:rsidR="00CF392D">
        <w:rPr>
          <w:rFonts w:ascii="黑体" w:eastAsia="黑体" w:hAnsi="黑体"/>
          <w:sz w:val="24"/>
          <w:szCs w:val="24"/>
        </w:rPr>
        <w:t>行政法与行政诉讼法学</w:t>
      </w:r>
    </w:p>
    <w:p w:rsidR="00CF392D" w:rsidRDefault="00CF392D" w:rsidP="003020E6">
      <w:pPr>
        <w:spacing w:line="360" w:lineRule="auto"/>
        <w:ind w:firstLineChars="200" w:firstLine="480"/>
        <w:rPr>
          <w:sz w:val="24"/>
          <w:szCs w:val="24"/>
        </w:rPr>
      </w:pPr>
      <w:r>
        <w:rPr>
          <w:sz w:val="24"/>
          <w:szCs w:val="24"/>
        </w:rPr>
        <w:t>本试题库以</w:t>
      </w:r>
      <w:r>
        <w:rPr>
          <w:rFonts w:hint="eastAsia"/>
          <w:sz w:val="24"/>
          <w:szCs w:val="24"/>
        </w:rPr>
        <w:t>马工程教材《行政法与行政诉讼法学》的体系结构为纲，基本覆盖该课程的教学重点和难点。试题库包含判断题、单选题、多选题、问答题和案例分析题等多种题型，具有自动组卷、手工组卷等功能，</w:t>
      </w:r>
      <w:r>
        <w:rPr>
          <w:rFonts w:hint="eastAsia"/>
          <w:color w:val="000000" w:themeColor="text1"/>
          <w:sz w:val="24"/>
          <w:szCs w:val="24"/>
        </w:rPr>
        <w:t>实现学练结合，巩固学习效果，弥补学习漏洞，帮助学生通过学校考试和法律职业资格考试。</w:t>
      </w:r>
    </w:p>
    <w:p w:rsidR="00CF392D" w:rsidRDefault="00CF392D" w:rsidP="00CF392D">
      <w:pPr>
        <w:spacing w:line="360" w:lineRule="auto"/>
        <w:rPr>
          <w:sz w:val="24"/>
          <w:szCs w:val="24"/>
        </w:rPr>
      </w:pPr>
    </w:p>
    <w:p w:rsidR="00CF392D" w:rsidRDefault="00A06BF2" w:rsidP="00CF392D">
      <w:pPr>
        <w:spacing w:line="360" w:lineRule="auto"/>
        <w:rPr>
          <w:rFonts w:ascii="黑体" w:eastAsia="黑体" w:hAnsi="黑体"/>
          <w:sz w:val="24"/>
          <w:szCs w:val="24"/>
        </w:rPr>
      </w:pPr>
      <w:r>
        <w:rPr>
          <w:rFonts w:ascii="黑体" w:eastAsia="黑体" w:hAnsi="黑体" w:hint="eastAsia"/>
          <w:sz w:val="24"/>
          <w:szCs w:val="24"/>
        </w:rPr>
        <w:t>2.</w:t>
      </w:r>
      <w:r w:rsidR="00CF392D">
        <w:rPr>
          <w:rFonts w:ascii="黑体" w:eastAsia="黑体" w:hAnsi="黑体"/>
          <w:sz w:val="24"/>
          <w:szCs w:val="24"/>
        </w:rPr>
        <w:t>民事诉讼法学</w:t>
      </w:r>
    </w:p>
    <w:p w:rsidR="00CF392D" w:rsidRDefault="00CF392D" w:rsidP="003020E6">
      <w:pPr>
        <w:spacing w:line="360" w:lineRule="auto"/>
        <w:ind w:firstLineChars="200" w:firstLine="480"/>
        <w:rPr>
          <w:sz w:val="24"/>
          <w:szCs w:val="24"/>
        </w:rPr>
      </w:pPr>
      <w:r>
        <w:rPr>
          <w:sz w:val="24"/>
          <w:szCs w:val="24"/>
        </w:rPr>
        <w:t>本试题库以</w:t>
      </w:r>
      <w:r>
        <w:rPr>
          <w:rFonts w:hint="eastAsia"/>
          <w:sz w:val="24"/>
          <w:szCs w:val="24"/>
        </w:rPr>
        <w:t>马工程教材《民事诉讼法学》的体系结构为纲，基本覆盖该课程的教学重点和难点。试题库包含单选题、多选题、简答题、论述题和案例分析题等多种题型，具有自动组卷、手工组卷等功能，</w:t>
      </w:r>
      <w:r>
        <w:rPr>
          <w:rFonts w:hint="eastAsia"/>
          <w:color w:val="000000" w:themeColor="text1"/>
          <w:sz w:val="24"/>
          <w:szCs w:val="24"/>
        </w:rPr>
        <w:t>实现学练结合，巩固学习效果，弥补学习漏洞，帮助学生通过学校考试和法律职业资格考试。</w:t>
      </w:r>
    </w:p>
    <w:p w:rsidR="00CF392D" w:rsidRDefault="00CF392D" w:rsidP="00CF392D">
      <w:pPr>
        <w:spacing w:line="360" w:lineRule="auto"/>
        <w:rPr>
          <w:sz w:val="24"/>
          <w:szCs w:val="24"/>
        </w:rPr>
      </w:pPr>
    </w:p>
    <w:p w:rsidR="00CF392D" w:rsidRDefault="00A06BF2" w:rsidP="00CF392D">
      <w:pPr>
        <w:spacing w:line="360" w:lineRule="auto"/>
        <w:rPr>
          <w:rFonts w:ascii="黑体" w:eastAsia="黑体" w:hAnsi="黑体"/>
          <w:sz w:val="24"/>
          <w:szCs w:val="24"/>
        </w:rPr>
      </w:pPr>
      <w:r>
        <w:rPr>
          <w:rFonts w:ascii="黑体" w:eastAsia="黑体" w:hAnsi="黑体" w:hint="eastAsia"/>
          <w:sz w:val="24"/>
          <w:szCs w:val="24"/>
        </w:rPr>
        <w:t>3.</w:t>
      </w:r>
      <w:r w:rsidR="00CF392D">
        <w:rPr>
          <w:rFonts w:ascii="黑体" w:eastAsia="黑体" w:hAnsi="黑体"/>
          <w:sz w:val="24"/>
          <w:szCs w:val="24"/>
        </w:rPr>
        <w:t>劳动与社会保障法学</w:t>
      </w:r>
    </w:p>
    <w:p w:rsidR="00CF392D" w:rsidRDefault="00CF392D" w:rsidP="003020E6">
      <w:pPr>
        <w:spacing w:line="360" w:lineRule="auto"/>
        <w:ind w:firstLineChars="200" w:firstLine="480"/>
        <w:rPr>
          <w:sz w:val="24"/>
          <w:szCs w:val="24"/>
        </w:rPr>
      </w:pPr>
      <w:r>
        <w:rPr>
          <w:sz w:val="24"/>
          <w:szCs w:val="24"/>
        </w:rPr>
        <w:t>本试题库以</w:t>
      </w:r>
      <w:r>
        <w:rPr>
          <w:rFonts w:hint="eastAsia"/>
          <w:sz w:val="24"/>
          <w:szCs w:val="24"/>
        </w:rPr>
        <w:t>马工程教材《劳动与社会保障法学》的体系结构为纲，基本覆盖该课程的教学重点和难点。试题库包含单选题、多选题、不定项选择题、名词解释题、概念比较题、简答题、论述题和案例分析题等多种题型，具有自动组卷、手工组卷等功能，</w:t>
      </w:r>
      <w:r>
        <w:rPr>
          <w:rFonts w:hint="eastAsia"/>
          <w:color w:val="000000" w:themeColor="text1"/>
          <w:sz w:val="24"/>
          <w:szCs w:val="24"/>
        </w:rPr>
        <w:t>实现学练结合，巩固学习效果，弥补学习漏洞，帮助学生通过学校考试和法律职业资格考试。</w:t>
      </w:r>
    </w:p>
    <w:p w:rsidR="00CF392D" w:rsidRDefault="00CF392D" w:rsidP="00CF392D">
      <w:pPr>
        <w:spacing w:line="360" w:lineRule="auto"/>
        <w:rPr>
          <w:sz w:val="24"/>
          <w:szCs w:val="24"/>
        </w:rPr>
      </w:pPr>
    </w:p>
    <w:p w:rsidR="00CF392D" w:rsidRDefault="00A06BF2" w:rsidP="00CF392D">
      <w:pPr>
        <w:spacing w:line="360" w:lineRule="auto"/>
        <w:rPr>
          <w:rFonts w:ascii="黑体" w:eastAsia="黑体" w:hAnsi="黑体" w:cs="黑体"/>
          <w:sz w:val="24"/>
          <w:szCs w:val="24"/>
        </w:rPr>
      </w:pPr>
      <w:r>
        <w:rPr>
          <w:rFonts w:ascii="黑体" w:eastAsia="黑体" w:hAnsi="黑体" w:cs="黑体" w:hint="eastAsia"/>
          <w:sz w:val="24"/>
          <w:szCs w:val="24"/>
        </w:rPr>
        <w:t>4.</w:t>
      </w:r>
      <w:r w:rsidR="00CF392D">
        <w:rPr>
          <w:rFonts w:ascii="黑体" w:eastAsia="黑体" w:hAnsi="黑体" w:cs="黑体" w:hint="eastAsia"/>
          <w:sz w:val="24"/>
          <w:szCs w:val="24"/>
        </w:rPr>
        <w:t>经济法学</w:t>
      </w:r>
    </w:p>
    <w:p w:rsidR="00CF392D" w:rsidRDefault="00CF392D" w:rsidP="003020E6">
      <w:pPr>
        <w:spacing w:line="360" w:lineRule="auto"/>
        <w:ind w:firstLineChars="200" w:firstLine="480"/>
        <w:rPr>
          <w:sz w:val="24"/>
          <w:szCs w:val="24"/>
        </w:rPr>
      </w:pPr>
      <w:r>
        <w:rPr>
          <w:sz w:val="24"/>
          <w:szCs w:val="24"/>
        </w:rPr>
        <w:t>本试题库以</w:t>
      </w:r>
      <w:r>
        <w:rPr>
          <w:rFonts w:hint="eastAsia"/>
          <w:sz w:val="24"/>
          <w:szCs w:val="24"/>
        </w:rPr>
        <w:t>马工程教材《经济法学》的体系结构为纲，基本覆盖该课程的教学重点和难点。试题库包含单选题、多选题、判断题、问答题等多种题型，具有自动组卷、手工组卷等功能，</w:t>
      </w:r>
      <w:r>
        <w:rPr>
          <w:rFonts w:hint="eastAsia"/>
          <w:color w:val="000000" w:themeColor="text1"/>
          <w:sz w:val="24"/>
          <w:szCs w:val="24"/>
        </w:rPr>
        <w:t>实现学练结合，巩固学习效果，弥补学习漏洞，帮助学生通过学校考试和法律职业资格考试。</w:t>
      </w:r>
    </w:p>
    <w:p w:rsidR="00CF392D" w:rsidRDefault="00CF392D" w:rsidP="00CF392D">
      <w:pPr>
        <w:spacing w:line="360" w:lineRule="auto"/>
        <w:rPr>
          <w:sz w:val="24"/>
          <w:szCs w:val="24"/>
        </w:rPr>
      </w:pPr>
    </w:p>
    <w:p w:rsidR="00CF392D" w:rsidRDefault="00A06BF2" w:rsidP="00CF392D">
      <w:pPr>
        <w:spacing w:line="360" w:lineRule="auto"/>
        <w:rPr>
          <w:rFonts w:ascii="黑体" w:eastAsia="黑体" w:hAnsi="黑体" w:cs="黑体"/>
          <w:sz w:val="24"/>
          <w:szCs w:val="24"/>
        </w:rPr>
      </w:pPr>
      <w:r>
        <w:rPr>
          <w:rFonts w:ascii="黑体" w:eastAsia="黑体" w:hAnsi="黑体" w:cs="黑体" w:hint="eastAsia"/>
          <w:sz w:val="24"/>
          <w:szCs w:val="24"/>
        </w:rPr>
        <w:t>5.</w:t>
      </w:r>
      <w:r w:rsidR="00CF392D">
        <w:rPr>
          <w:rFonts w:ascii="黑体" w:eastAsia="黑体" w:hAnsi="黑体" w:cs="黑体" w:hint="eastAsia"/>
          <w:sz w:val="24"/>
          <w:szCs w:val="24"/>
        </w:rPr>
        <w:t>国际公法学</w:t>
      </w:r>
    </w:p>
    <w:p w:rsidR="00CF392D" w:rsidRDefault="00CF392D" w:rsidP="003020E6">
      <w:pPr>
        <w:spacing w:line="360" w:lineRule="auto"/>
        <w:ind w:firstLineChars="200" w:firstLine="480"/>
        <w:rPr>
          <w:color w:val="000000" w:themeColor="text1"/>
          <w:sz w:val="24"/>
          <w:szCs w:val="24"/>
        </w:rPr>
      </w:pPr>
      <w:r>
        <w:rPr>
          <w:sz w:val="24"/>
          <w:szCs w:val="24"/>
        </w:rPr>
        <w:t>本试题库以</w:t>
      </w:r>
      <w:r>
        <w:rPr>
          <w:rFonts w:hint="eastAsia"/>
          <w:sz w:val="24"/>
          <w:szCs w:val="24"/>
        </w:rPr>
        <w:t>马工程教材《国际公法学》的体系结构为纲，基本覆盖该课程的教学重点和难点。试题库包含单选题、多选题、判断题、填空题、问答题、综合题、案例分析题等多种题型，具有自动组卷、手工组卷等功能，</w:t>
      </w:r>
      <w:r>
        <w:rPr>
          <w:rFonts w:hint="eastAsia"/>
          <w:color w:val="000000" w:themeColor="text1"/>
          <w:sz w:val="24"/>
          <w:szCs w:val="24"/>
        </w:rPr>
        <w:t>实现学练结合，</w:t>
      </w:r>
      <w:r>
        <w:rPr>
          <w:rFonts w:hint="eastAsia"/>
          <w:color w:val="000000" w:themeColor="text1"/>
          <w:sz w:val="24"/>
          <w:szCs w:val="24"/>
        </w:rPr>
        <w:lastRenderedPageBreak/>
        <w:t>巩固学习效果，弥补学习漏洞，帮助学生通过学校考试和法律职业资格考试。</w:t>
      </w:r>
    </w:p>
    <w:p w:rsidR="00CF392D" w:rsidRDefault="00CF392D" w:rsidP="00CF392D">
      <w:pPr>
        <w:spacing w:line="360" w:lineRule="auto"/>
        <w:rPr>
          <w:color w:val="000000" w:themeColor="text1"/>
          <w:sz w:val="24"/>
          <w:szCs w:val="24"/>
        </w:rPr>
      </w:pPr>
    </w:p>
    <w:p w:rsidR="00CF392D" w:rsidRDefault="00A06BF2" w:rsidP="00CF392D">
      <w:pPr>
        <w:spacing w:line="360" w:lineRule="auto"/>
        <w:rPr>
          <w:rFonts w:ascii="黑体" w:eastAsia="黑体" w:hAnsi="黑体" w:cs="黑体"/>
          <w:color w:val="000000" w:themeColor="text1"/>
          <w:sz w:val="24"/>
          <w:szCs w:val="24"/>
        </w:rPr>
      </w:pPr>
      <w:r>
        <w:rPr>
          <w:rFonts w:ascii="黑体" w:eastAsia="黑体" w:hAnsi="黑体" w:cs="黑体" w:hint="eastAsia"/>
          <w:color w:val="000000" w:themeColor="text1"/>
          <w:sz w:val="24"/>
          <w:szCs w:val="24"/>
        </w:rPr>
        <w:t>6.</w:t>
      </w:r>
      <w:r w:rsidR="00CF392D">
        <w:rPr>
          <w:rFonts w:ascii="黑体" w:eastAsia="黑体" w:hAnsi="黑体" w:cs="黑体" w:hint="eastAsia"/>
          <w:color w:val="000000" w:themeColor="text1"/>
          <w:sz w:val="24"/>
          <w:szCs w:val="24"/>
        </w:rPr>
        <w:t>国际经济法学</w:t>
      </w:r>
    </w:p>
    <w:p w:rsidR="00CF392D" w:rsidRDefault="00CF392D" w:rsidP="003020E6">
      <w:pPr>
        <w:spacing w:line="360" w:lineRule="auto"/>
        <w:ind w:firstLineChars="200" w:firstLine="480"/>
        <w:rPr>
          <w:color w:val="000000" w:themeColor="text1"/>
          <w:sz w:val="24"/>
          <w:szCs w:val="24"/>
        </w:rPr>
      </w:pPr>
      <w:r>
        <w:rPr>
          <w:sz w:val="24"/>
          <w:szCs w:val="24"/>
        </w:rPr>
        <w:t>本试题库以</w:t>
      </w:r>
      <w:r>
        <w:rPr>
          <w:rFonts w:hint="eastAsia"/>
          <w:sz w:val="24"/>
          <w:szCs w:val="24"/>
        </w:rPr>
        <w:t>马工程教材《</w:t>
      </w:r>
      <w:r>
        <w:rPr>
          <w:rFonts w:hint="eastAsia"/>
          <w:color w:val="000000" w:themeColor="text1"/>
          <w:sz w:val="24"/>
          <w:szCs w:val="24"/>
        </w:rPr>
        <w:t>国际经济法</w:t>
      </w:r>
      <w:r>
        <w:rPr>
          <w:rFonts w:hint="eastAsia"/>
          <w:sz w:val="24"/>
          <w:szCs w:val="24"/>
        </w:rPr>
        <w:t>学》的体系结构为纲，基本覆盖该课程的教学重点和难点。试题库包含单选题、多选题、不定项选择题、判断题、问答题等多种题型，具有自动组卷、手工组卷等功能，</w:t>
      </w:r>
      <w:r>
        <w:rPr>
          <w:rFonts w:hint="eastAsia"/>
          <w:color w:val="000000" w:themeColor="text1"/>
          <w:sz w:val="24"/>
          <w:szCs w:val="24"/>
        </w:rPr>
        <w:t>实现学练结合，巩固学习效果，弥补学习漏洞，帮助学生通过学校考试和法律职业资格考试。</w:t>
      </w:r>
    </w:p>
    <w:p w:rsidR="00CF392D" w:rsidRDefault="00CF392D" w:rsidP="00CF392D">
      <w:pPr>
        <w:spacing w:line="360" w:lineRule="auto"/>
        <w:rPr>
          <w:color w:val="000000" w:themeColor="text1"/>
          <w:sz w:val="24"/>
          <w:szCs w:val="24"/>
        </w:rPr>
      </w:pPr>
    </w:p>
    <w:p w:rsidR="00CF392D" w:rsidRDefault="00A06BF2" w:rsidP="00CF392D">
      <w:pPr>
        <w:spacing w:line="360" w:lineRule="auto"/>
        <w:rPr>
          <w:rFonts w:ascii="黑体" w:eastAsia="黑体" w:hAnsi="黑体" w:cs="黑体"/>
          <w:color w:val="000000" w:themeColor="text1"/>
          <w:sz w:val="24"/>
          <w:szCs w:val="24"/>
        </w:rPr>
      </w:pPr>
      <w:r>
        <w:rPr>
          <w:rFonts w:ascii="黑体" w:eastAsia="黑体" w:hAnsi="黑体" w:cs="黑体" w:hint="eastAsia"/>
          <w:color w:val="000000" w:themeColor="text1"/>
          <w:sz w:val="24"/>
          <w:szCs w:val="24"/>
        </w:rPr>
        <w:t>7.</w:t>
      </w:r>
      <w:r w:rsidR="00CF392D">
        <w:rPr>
          <w:rFonts w:ascii="黑体" w:eastAsia="黑体" w:hAnsi="黑体" w:cs="黑体" w:hint="eastAsia"/>
          <w:color w:val="000000" w:themeColor="text1"/>
          <w:sz w:val="24"/>
          <w:szCs w:val="24"/>
        </w:rPr>
        <w:t>刑事诉讼法学</w:t>
      </w:r>
    </w:p>
    <w:p w:rsidR="003015FE" w:rsidRPr="00774CF9" w:rsidRDefault="00CF392D" w:rsidP="003020E6">
      <w:pPr>
        <w:spacing w:line="360" w:lineRule="auto"/>
        <w:ind w:firstLineChars="200" w:firstLine="480"/>
        <w:rPr>
          <w:sz w:val="24"/>
          <w:szCs w:val="24"/>
        </w:rPr>
      </w:pPr>
      <w:r>
        <w:rPr>
          <w:sz w:val="24"/>
          <w:szCs w:val="24"/>
        </w:rPr>
        <w:t>本试题库以</w:t>
      </w:r>
      <w:r>
        <w:rPr>
          <w:rFonts w:hint="eastAsia"/>
          <w:sz w:val="24"/>
          <w:szCs w:val="24"/>
        </w:rPr>
        <w:t>马工程教材《</w:t>
      </w:r>
      <w:r>
        <w:rPr>
          <w:rFonts w:hint="eastAsia"/>
          <w:color w:val="000000" w:themeColor="text1"/>
          <w:sz w:val="24"/>
          <w:szCs w:val="24"/>
        </w:rPr>
        <w:t>刑事诉讼法学</w:t>
      </w:r>
      <w:r>
        <w:rPr>
          <w:rFonts w:hint="eastAsia"/>
          <w:sz w:val="24"/>
          <w:szCs w:val="24"/>
        </w:rPr>
        <w:t>》的体系结构为纲，基本覆盖该课程的教学重点和难点。试题库包含单选题、多选题、不定项选择题、判断题、问答题、综合题等多种题型，具有自动组卷、手工组卷等功能，</w:t>
      </w:r>
      <w:r>
        <w:rPr>
          <w:rFonts w:hint="eastAsia"/>
          <w:color w:val="000000" w:themeColor="text1"/>
          <w:sz w:val="24"/>
          <w:szCs w:val="24"/>
        </w:rPr>
        <w:t>实现学练结合，巩固学习效果，</w:t>
      </w:r>
      <w:r w:rsidRPr="00774CF9">
        <w:rPr>
          <w:rFonts w:hint="eastAsia"/>
          <w:sz w:val="24"/>
          <w:szCs w:val="24"/>
        </w:rPr>
        <w:t>弥补学习漏洞，帮助学生通过学校考试和法律职业资格考试。</w:t>
      </w:r>
    </w:p>
    <w:p w:rsidR="00774CF9" w:rsidRDefault="00774CF9" w:rsidP="00774CF9">
      <w:pPr>
        <w:spacing w:line="360" w:lineRule="auto"/>
        <w:rPr>
          <w:sz w:val="24"/>
          <w:szCs w:val="24"/>
        </w:rPr>
      </w:pPr>
    </w:p>
    <w:p w:rsidR="00774CF9" w:rsidRPr="00774CF9" w:rsidRDefault="00774CF9" w:rsidP="00774CF9">
      <w:pPr>
        <w:spacing w:line="360" w:lineRule="auto"/>
        <w:rPr>
          <w:rFonts w:ascii="黑体" w:eastAsia="黑体" w:hAnsi="黑体" w:cs="黑体"/>
          <w:color w:val="000000" w:themeColor="text1"/>
          <w:sz w:val="24"/>
          <w:szCs w:val="24"/>
        </w:rPr>
      </w:pPr>
      <w:r w:rsidRPr="00774CF9">
        <w:rPr>
          <w:rFonts w:ascii="黑体" w:eastAsia="黑体" w:hAnsi="黑体" w:cs="黑体"/>
          <w:color w:val="000000" w:themeColor="text1"/>
          <w:sz w:val="24"/>
          <w:szCs w:val="24"/>
        </w:rPr>
        <w:t>8.中国法制史</w:t>
      </w:r>
    </w:p>
    <w:p w:rsidR="00774CF9" w:rsidRDefault="00774CF9" w:rsidP="003020E6">
      <w:pPr>
        <w:spacing w:line="360" w:lineRule="auto"/>
        <w:ind w:firstLineChars="200" w:firstLine="480"/>
        <w:rPr>
          <w:sz w:val="24"/>
          <w:szCs w:val="24"/>
        </w:rPr>
      </w:pPr>
      <w:r w:rsidRPr="00774CF9">
        <w:rPr>
          <w:sz w:val="24"/>
          <w:szCs w:val="24"/>
        </w:rPr>
        <w:t>本试题库以马工程教材《中国法制史》的体系结构为纲，基本覆盖该课程的教学重点和难点。试题库包含单选题、多选题、名词解释题、简答题、论述题和案例分析题等多种题型，具有自动组卷、手工组卷等功能，实现学练结合，巩固学习效果，弥补学习漏洞，帮助学生通过学校考试和法律职业资格考试。</w:t>
      </w:r>
    </w:p>
    <w:p w:rsidR="00774CF9" w:rsidRDefault="00774CF9" w:rsidP="00774CF9">
      <w:pPr>
        <w:spacing w:line="360" w:lineRule="auto"/>
        <w:rPr>
          <w:sz w:val="24"/>
          <w:szCs w:val="24"/>
        </w:rPr>
      </w:pPr>
    </w:p>
    <w:p w:rsidR="00774CF9" w:rsidRPr="00774CF9" w:rsidRDefault="00774CF9" w:rsidP="00774CF9">
      <w:pPr>
        <w:spacing w:line="360" w:lineRule="auto"/>
        <w:rPr>
          <w:rFonts w:ascii="黑体" w:eastAsia="黑体" w:hAnsi="黑体" w:cs="黑体"/>
          <w:color w:val="000000" w:themeColor="text1"/>
          <w:sz w:val="24"/>
          <w:szCs w:val="24"/>
        </w:rPr>
      </w:pPr>
      <w:r w:rsidRPr="00774CF9">
        <w:rPr>
          <w:rFonts w:ascii="黑体" w:eastAsia="黑体" w:hAnsi="黑体" w:cs="黑体"/>
          <w:color w:val="000000" w:themeColor="text1"/>
          <w:sz w:val="24"/>
          <w:szCs w:val="24"/>
        </w:rPr>
        <w:t>9.民法学</w:t>
      </w:r>
    </w:p>
    <w:p w:rsidR="00774CF9" w:rsidRPr="00774CF9" w:rsidRDefault="00774CF9" w:rsidP="003020E6">
      <w:pPr>
        <w:spacing w:line="360" w:lineRule="auto"/>
        <w:ind w:firstLineChars="200" w:firstLine="480"/>
        <w:rPr>
          <w:sz w:val="24"/>
          <w:szCs w:val="24"/>
        </w:rPr>
      </w:pPr>
      <w:r w:rsidRPr="00774CF9">
        <w:rPr>
          <w:sz w:val="24"/>
          <w:szCs w:val="24"/>
        </w:rPr>
        <w:t>本试题库以马工程教材《民法学》的体系结构为纲，基本覆盖该课程的教学重点和难点。试题库包含单选题、多选题、问答题和综合题等多种题型，部分题目来自著名高校研究生考试和司法考试真题。该试题库具有自动组卷、手工组卷等功能，实现学练结合，巩固学习效果，弥补学习漏洞，帮助学生通过学校考试、研究生考试和法律职业资格考试。</w:t>
      </w:r>
      <w:r w:rsidRPr="00774CF9">
        <w:rPr>
          <w:sz w:val="24"/>
          <w:szCs w:val="24"/>
        </w:rPr>
        <w:t xml:space="preserve"> </w:t>
      </w:r>
    </w:p>
    <w:p w:rsidR="00A06BF2" w:rsidRPr="00774CF9" w:rsidRDefault="00A06BF2" w:rsidP="00CF392D">
      <w:pPr>
        <w:spacing w:line="360" w:lineRule="auto"/>
        <w:rPr>
          <w:sz w:val="24"/>
          <w:szCs w:val="24"/>
        </w:rPr>
      </w:pPr>
    </w:p>
    <w:p w:rsidR="00A06BF2" w:rsidRPr="00774CF9" w:rsidRDefault="00A06BF2" w:rsidP="00A06BF2">
      <w:pPr>
        <w:spacing w:line="360" w:lineRule="auto"/>
        <w:rPr>
          <w:rFonts w:ascii="黑体" w:eastAsia="黑体" w:hAnsi="黑体" w:cs="黑体"/>
          <w:color w:val="000000" w:themeColor="text1"/>
          <w:sz w:val="24"/>
          <w:szCs w:val="24"/>
        </w:rPr>
      </w:pPr>
      <w:r w:rsidRPr="00774CF9">
        <w:rPr>
          <w:rFonts w:ascii="黑体" w:eastAsia="黑体" w:hAnsi="黑体" w:cs="黑体" w:hint="eastAsia"/>
          <w:color w:val="000000" w:themeColor="text1"/>
          <w:sz w:val="24"/>
          <w:szCs w:val="24"/>
        </w:rPr>
        <w:t>10.外国文学</w:t>
      </w:r>
    </w:p>
    <w:p w:rsidR="00A06BF2" w:rsidRPr="00774CF9" w:rsidRDefault="00A06BF2" w:rsidP="003020E6">
      <w:pPr>
        <w:spacing w:line="360" w:lineRule="auto"/>
        <w:ind w:firstLineChars="200" w:firstLine="480"/>
        <w:rPr>
          <w:sz w:val="24"/>
          <w:szCs w:val="24"/>
        </w:rPr>
      </w:pPr>
      <w:r w:rsidRPr="00774CF9">
        <w:rPr>
          <w:rFonts w:hint="eastAsia"/>
          <w:sz w:val="24"/>
          <w:szCs w:val="24"/>
        </w:rPr>
        <w:t>本试题库涵盖“马工程教材”《外国文学史》（上下册）和高等教育出版社出</w:t>
      </w:r>
      <w:r w:rsidRPr="00774CF9">
        <w:rPr>
          <w:rFonts w:hint="eastAsia"/>
          <w:sz w:val="24"/>
          <w:szCs w:val="24"/>
        </w:rPr>
        <w:lastRenderedPageBreak/>
        <w:t>版的《外国文学史》教材中所有重要的知识内容，共有试题约</w:t>
      </w:r>
      <w:r w:rsidRPr="00774CF9">
        <w:rPr>
          <w:rFonts w:hint="eastAsia"/>
          <w:sz w:val="24"/>
          <w:szCs w:val="24"/>
        </w:rPr>
        <w:t>5000</w:t>
      </w:r>
      <w:r w:rsidRPr="00774CF9">
        <w:rPr>
          <w:rFonts w:hint="eastAsia"/>
          <w:sz w:val="24"/>
          <w:szCs w:val="24"/>
        </w:rPr>
        <w:t>道。试题库采用标准化形式，包括单选题、多选题、判断题、简答题和鉴赏题，尤其是多选题，是考查学生对所学知识掌握程度的综合题；实用性强，题目围绕教材内容并紧密结合课堂教学实际；针对性强，每道题目考察一个或多个知识点。</w:t>
      </w:r>
      <w:r w:rsidRPr="00774CF9">
        <w:rPr>
          <w:rFonts w:hint="eastAsia"/>
          <w:sz w:val="24"/>
          <w:szCs w:val="24"/>
        </w:rPr>
        <w:t xml:space="preserve"> </w:t>
      </w:r>
    </w:p>
    <w:p w:rsidR="00A06BF2" w:rsidRPr="00774CF9" w:rsidRDefault="00A06BF2" w:rsidP="00CF392D">
      <w:pPr>
        <w:spacing w:line="360" w:lineRule="auto"/>
        <w:rPr>
          <w:sz w:val="24"/>
          <w:szCs w:val="24"/>
        </w:rPr>
      </w:pPr>
    </w:p>
    <w:p w:rsidR="00774CF9" w:rsidRPr="008C1CF4" w:rsidRDefault="00EB55FB" w:rsidP="008C1CF4">
      <w:pPr>
        <w:spacing w:line="360" w:lineRule="auto"/>
        <w:rPr>
          <w:rFonts w:ascii="黑体" w:eastAsia="黑体" w:hAnsi="黑体"/>
          <w:sz w:val="24"/>
          <w:szCs w:val="24"/>
        </w:rPr>
      </w:pPr>
      <w:r w:rsidRPr="008C1CF4">
        <w:rPr>
          <w:rFonts w:ascii="黑体" w:eastAsia="黑体" w:hAnsi="黑体" w:hint="eastAsia"/>
          <w:sz w:val="24"/>
          <w:szCs w:val="24"/>
        </w:rPr>
        <w:t>11.</w:t>
      </w:r>
      <w:r w:rsidR="00774CF9" w:rsidRPr="008C1CF4">
        <w:rPr>
          <w:rFonts w:ascii="黑体" w:eastAsia="黑体" w:hAnsi="黑体" w:hint="eastAsia"/>
          <w:sz w:val="24"/>
          <w:szCs w:val="24"/>
        </w:rPr>
        <w:t xml:space="preserve"> 中国文学史</w:t>
      </w:r>
    </w:p>
    <w:p w:rsidR="00774CF9" w:rsidRPr="008C1CF4" w:rsidRDefault="00774CF9" w:rsidP="003020E6">
      <w:pPr>
        <w:spacing w:line="360" w:lineRule="auto"/>
        <w:ind w:firstLineChars="200" w:firstLine="480"/>
        <w:rPr>
          <w:sz w:val="24"/>
          <w:szCs w:val="24"/>
        </w:rPr>
      </w:pPr>
      <w:r w:rsidRPr="008C1CF4">
        <w:rPr>
          <w:rFonts w:hint="eastAsia"/>
          <w:sz w:val="24"/>
          <w:szCs w:val="24"/>
        </w:rPr>
        <w:t>中国文学史试题库针对袁行霈版《中国文学史》教材，邀请优秀课程团队，精心研制出品。试题库涵盖了从先秦到近代文学的教材知识点，采取单选、多选、填空、简答、论述等多种题型，对教材重难点内容进行考察，检测学生课堂学习效果。智能化组卷机制，可以根据难度程度组织不同程度考卷，并提供参考答案，最大限度满足教师课堂检验或期中、期末测验需要。</w:t>
      </w:r>
    </w:p>
    <w:p w:rsidR="00A06BF2" w:rsidRDefault="00A06BF2" w:rsidP="00CF392D">
      <w:pPr>
        <w:spacing w:line="360" w:lineRule="auto"/>
        <w:rPr>
          <w:rFonts w:ascii="黑体" w:eastAsia="黑体" w:hAnsi="黑体" w:cs="黑体"/>
          <w:color w:val="000000" w:themeColor="text1"/>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sz w:val="24"/>
          <w:szCs w:val="24"/>
        </w:rPr>
        <w:t>12.</w:t>
      </w:r>
      <w:r w:rsidRPr="008C1CF4">
        <w:rPr>
          <w:rFonts w:ascii="黑体" w:eastAsia="黑体" w:hAnsi="黑体" w:hint="eastAsia"/>
          <w:sz w:val="24"/>
          <w:szCs w:val="24"/>
        </w:rPr>
        <w:t xml:space="preserve"> 古代汉语</w:t>
      </w:r>
    </w:p>
    <w:p w:rsidR="00774CF9" w:rsidRPr="008C1CF4" w:rsidRDefault="00774CF9" w:rsidP="003020E6">
      <w:pPr>
        <w:spacing w:line="360" w:lineRule="auto"/>
        <w:ind w:firstLineChars="200" w:firstLine="480"/>
        <w:rPr>
          <w:sz w:val="24"/>
          <w:szCs w:val="24"/>
        </w:rPr>
      </w:pPr>
      <w:r w:rsidRPr="008C1CF4">
        <w:rPr>
          <w:rFonts w:hint="eastAsia"/>
          <w:sz w:val="24"/>
          <w:szCs w:val="24"/>
        </w:rPr>
        <w:t>本试题库以黄德宽主编《古代汉语》教材为依据，旨在为各学校的教务管理部门和老师提供一个科学和实用的教学资源（包括试题和试卷）管理工具，为古代汉语教师的教学准备工作节约大量时间，从而可以让教师拥有更多的时间进行教学研究和对学生进行个性化深入辅导。</w:t>
      </w:r>
    </w:p>
    <w:p w:rsidR="00774CF9" w:rsidRPr="008C1CF4" w:rsidRDefault="00774CF9" w:rsidP="003020E6">
      <w:pPr>
        <w:spacing w:line="360" w:lineRule="auto"/>
        <w:ind w:firstLineChars="200" w:firstLine="480"/>
        <w:rPr>
          <w:sz w:val="24"/>
          <w:szCs w:val="24"/>
        </w:rPr>
      </w:pPr>
      <w:r w:rsidRPr="008C1CF4">
        <w:rPr>
          <w:rFonts w:hint="eastAsia"/>
          <w:sz w:val="24"/>
          <w:szCs w:val="24"/>
        </w:rPr>
        <w:t>试题库针对古代汉语教学的特点，设计阅读练习（断句、标点、注释、翻译等）、常用词练习有词义解释（单义项或多义项）、比较古今词义的异同和词义辨析等内容，试题设计者紧密联系学生实际生活，试题设计具有较强的实用性和趣味性，且全部试题均为独创内容。</w:t>
      </w:r>
    </w:p>
    <w:p w:rsidR="00774CF9" w:rsidRDefault="00774CF9" w:rsidP="003020E6">
      <w:pPr>
        <w:spacing w:line="360" w:lineRule="auto"/>
        <w:ind w:firstLineChars="200" w:firstLine="480"/>
        <w:rPr>
          <w:rFonts w:asciiTheme="minorEastAsia" w:hAnsiTheme="minorEastAsia"/>
          <w:sz w:val="28"/>
          <w:szCs w:val="28"/>
        </w:rPr>
      </w:pPr>
      <w:r w:rsidRPr="008C1CF4">
        <w:rPr>
          <w:rFonts w:hint="eastAsia"/>
          <w:sz w:val="24"/>
          <w:szCs w:val="24"/>
        </w:rPr>
        <w:t>试题库的题型共</w:t>
      </w:r>
      <w:r w:rsidRPr="008C1CF4">
        <w:rPr>
          <w:rFonts w:hint="eastAsia"/>
          <w:sz w:val="24"/>
          <w:szCs w:val="24"/>
        </w:rPr>
        <w:t>15</w:t>
      </w:r>
      <w:r w:rsidRPr="008C1CF4">
        <w:rPr>
          <w:rFonts w:hint="eastAsia"/>
          <w:sz w:val="24"/>
          <w:szCs w:val="24"/>
        </w:rPr>
        <w:t>种，包括填空题、判断题、单选题、多选题等客观题及阅读理解题、仿真题、辨析题等主观题，题型较为丰富，比例设计合理。与此同时，试题库设计了错题分析样题以便教学分析使用。</w:t>
      </w:r>
    </w:p>
    <w:p w:rsidR="00774CF9" w:rsidRPr="008C1CF4" w:rsidRDefault="00774CF9" w:rsidP="003020E6">
      <w:pPr>
        <w:spacing w:line="360" w:lineRule="auto"/>
        <w:ind w:firstLineChars="200" w:firstLine="480"/>
        <w:rPr>
          <w:sz w:val="24"/>
          <w:szCs w:val="24"/>
        </w:rPr>
      </w:pPr>
      <w:r w:rsidRPr="008C1CF4">
        <w:rPr>
          <w:rFonts w:hint="eastAsia"/>
          <w:sz w:val="24"/>
          <w:szCs w:val="24"/>
        </w:rPr>
        <w:t>试题库的目录大纲依据经史子集的经典选篇编排，辅以古代汉语语言知识考察，教学使用性强</w:t>
      </w:r>
      <w:r w:rsidRPr="008C1CF4">
        <w:rPr>
          <w:rFonts w:hint="eastAsia"/>
          <w:sz w:val="24"/>
          <w:szCs w:val="24"/>
        </w:rPr>
        <w:t>,</w:t>
      </w:r>
      <w:r w:rsidRPr="008C1CF4">
        <w:rPr>
          <w:rFonts w:hint="eastAsia"/>
          <w:sz w:val="24"/>
          <w:szCs w:val="24"/>
        </w:rPr>
        <w:t>强调提高古代汉语原典阅读能力，培养学习者阅读兴趣。</w:t>
      </w:r>
    </w:p>
    <w:p w:rsidR="00774CF9" w:rsidRDefault="00774CF9" w:rsidP="00CF392D">
      <w:pPr>
        <w:spacing w:line="360" w:lineRule="auto"/>
        <w:rPr>
          <w:rFonts w:ascii="黑体" w:eastAsia="黑体" w:hAnsi="黑体" w:cs="黑体"/>
          <w:color w:val="000000" w:themeColor="text1"/>
          <w:sz w:val="24"/>
          <w:szCs w:val="24"/>
        </w:rPr>
      </w:pPr>
    </w:p>
    <w:p w:rsidR="00774CF9" w:rsidRPr="008C1CF4" w:rsidRDefault="00774CF9" w:rsidP="00774CF9">
      <w:pPr>
        <w:spacing w:line="360" w:lineRule="auto"/>
        <w:rPr>
          <w:rFonts w:ascii="黑体" w:eastAsia="黑体" w:hAnsi="黑体"/>
          <w:sz w:val="24"/>
          <w:szCs w:val="24"/>
        </w:rPr>
      </w:pPr>
      <w:r w:rsidRPr="008C1CF4">
        <w:rPr>
          <w:rFonts w:ascii="黑体" w:eastAsia="黑体" w:hAnsi="黑体"/>
          <w:sz w:val="24"/>
          <w:szCs w:val="24"/>
        </w:rPr>
        <w:t>13.</w:t>
      </w:r>
      <w:r w:rsidRPr="008C1CF4">
        <w:rPr>
          <w:rFonts w:ascii="黑体" w:eastAsia="黑体" w:hAnsi="黑体" w:hint="eastAsia"/>
          <w:sz w:val="24"/>
          <w:szCs w:val="24"/>
        </w:rPr>
        <w:t>现代写作</w:t>
      </w:r>
    </w:p>
    <w:p w:rsidR="00774CF9" w:rsidRPr="008C1CF4" w:rsidRDefault="00774CF9" w:rsidP="003020E6">
      <w:pPr>
        <w:spacing w:line="360" w:lineRule="auto"/>
        <w:ind w:firstLineChars="200" w:firstLine="480"/>
        <w:rPr>
          <w:sz w:val="24"/>
          <w:szCs w:val="24"/>
        </w:rPr>
      </w:pPr>
      <w:r w:rsidRPr="008C1CF4">
        <w:rPr>
          <w:rFonts w:hint="eastAsia"/>
          <w:sz w:val="24"/>
          <w:szCs w:val="24"/>
        </w:rPr>
        <w:t>“现代写作”评测系统的题目设计与各类高校写作教材的兼容度较高，基本</w:t>
      </w:r>
      <w:r w:rsidRPr="008C1CF4">
        <w:rPr>
          <w:rFonts w:hint="eastAsia"/>
          <w:sz w:val="24"/>
          <w:szCs w:val="24"/>
        </w:rPr>
        <w:lastRenderedPageBreak/>
        <w:t>涵盖了各类高校写作教材的基础理论及各类文体知识，内容全面，覆盖范围广，具有较强的适应性。题库中含有单项选择、多项选择、判断题、简答题、阅读理解、实际运用题、写作题等各类题型，题目数量近</w:t>
      </w:r>
      <w:r w:rsidRPr="008C1CF4">
        <w:rPr>
          <w:sz w:val="24"/>
          <w:szCs w:val="24"/>
        </w:rPr>
        <w:t>5000</w:t>
      </w:r>
      <w:r w:rsidRPr="008C1CF4">
        <w:rPr>
          <w:rFonts w:hint="eastAsia"/>
          <w:sz w:val="24"/>
          <w:szCs w:val="24"/>
        </w:rPr>
        <w:t>道，形式多样，并对知识点分布、难度分布、题型分布、题量分布等进行了科学设置，设计合理。在功能设计上以能力考核为最终目标，可实现能力考试的客观化、标准化，具有自适应组卷模块，可进行以专项能力检测为目标的自主检测。</w:t>
      </w:r>
    </w:p>
    <w:p w:rsidR="00774CF9" w:rsidRDefault="00774CF9" w:rsidP="00CF392D">
      <w:pPr>
        <w:spacing w:line="360" w:lineRule="auto"/>
        <w:rPr>
          <w:rFonts w:ascii="黑体" w:eastAsia="黑体" w:hAnsi="黑体" w:cs="黑体"/>
          <w:color w:val="000000" w:themeColor="text1"/>
          <w:sz w:val="24"/>
          <w:szCs w:val="24"/>
        </w:rPr>
      </w:pPr>
    </w:p>
    <w:p w:rsidR="00774CF9" w:rsidRPr="008C1CF4" w:rsidRDefault="00774CF9" w:rsidP="00774CF9">
      <w:pPr>
        <w:spacing w:line="360" w:lineRule="auto"/>
        <w:rPr>
          <w:rFonts w:ascii="黑体" w:eastAsia="黑体" w:hAnsi="黑体"/>
          <w:sz w:val="24"/>
          <w:szCs w:val="24"/>
        </w:rPr>
      </w:pPr>
      <w:r w:rsidRPr="008C1CF4">
        <w:rPr>
          <w:rFonts w:ascii="黑体" w:eastAsia="黑体" w:hAnsi="黑体"/>
          <w:sz w:val="24"/>
          <w:szCs w:val="24"/>
        </w:rPr>
        <w:t>14.</w:t>
      </w:r>
      <w:r w:rsidRPr="008C1CF4">
        <w:rPr>
          <w:rFonts w:ascii="黑体" w:eastAsia="黑体" w:hAnsi="黑体" w:hint="eastAsia"/>
          <w:sz w:val="24"/>
          <w:szCs w:val="24"/>
        </w:rPr>
        <w:t>文学写作</w:t>
      </w:r>
    </w:p>
    <w:p w:rsidR="00774CF9" w:rsidRDefault="00774CF9" w:rsidP="003020E6">
      <w:pPr>
        <w:spacing w:line="360" w:lineRule="auto"/>
        <w:ind w:firstLineChars="200" w:firstLine="480"/>
        <w:rPr>
          <w:sz w:val="28"/>
          <w:szCs w:val="28"/>
        </w:rPr>
      </w:pPr>
      <w:r w:rsidRPr="008C1CF4">
        <w:rPr>
          <w:rFonts w:hint="eastAsia"/>
          <w:sz w:val="24"/>
          <w:szCs w:val="24"/>
        </w:rPr>
        <w:t>“文学写作”评测系统在知识点设计上充分考虑到对主流文学写作教材的兼容性，覆盖范围广，包括绪论、文学写作的基本条件、文学写作的过程、文学文本的审美要求等理论知识，以及诗歌、小说、散文、杂文、科普小品、儿童文学、传记文学、报告文学、戏剧文学、文学评论、网络文学等各种文体，内容全面，具有较强的适应性。题型上包括名词解释、单项选择、多项选择、判断题、简答题、论述题、作品简评题、写作题等，形式多样，并对知识点分布、难度分布、题型分布、题量分布等进行了科学设置，设计合理。在功能设计上以能力考核为最终目标，可实现能力考试的客观化、标准化，具有自适应组卷模块，可进行以专项能力检测为目标的自主检测。</w:t>
      </w:r>
    </w:p>
    <w:p w:rsidR="00774CF9" w:rsidRDefault="00774CF9" w:rsidP="00CF392D">
      <w:pPr>
        <w:spacing w:line="360" w:lineRule="auto"/>
        <w:rPr>
          <w:rFonts w:ascii="黑体" w:eastAsia="黑体" w:hAnsi="黑体" w:cs="黑体"/>
          <w:color w:val="000000" w:themeColor="text1"/>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sz w:val="24"/>
          <w:szCs w:val="24"/>
        </w:rPr>
        <w:t>15.</w:t>
      </w:r>
      <w:r w:rsidRPr="008C1CF4">
        <w:rPr>
          <w:rFonts w:ascii="黑体" w:eastAsia="黑体" w:hAnsi="黑体" w:hint="eastAsia"/>
          <w:sz w:val="24"/>
          <w:szCs w:val="24"/>
        </w:rPr>
        <w:t xml:space="preserve"> 文学理论</w:t>
      </w:r>
    </w:p>
    <w:p w:rsidR="00774CF9" w:rsidRPr="008C1CF4" w:rsidRDefault="00774CF9" w:rsidP="003020E6">
      <w:pPr>
        <w:spacing w:line="360" w:lineRule="auto"/>
        <w:ind w:firstLineChars="200" w:firstLine="480"/>
        <w:rPr>
          <w:sz w:val="24"/>
          <w:szCs w:val="24"/>
        </w:rPr>
      </w:pPr>
      <w:r w:rsidRPr="008C1CF4">
        <w:rPr>
          <w:rFonts w:hint="eastAsia"/>
          <w:sz w:val="24"/>
          <w:szCs w:val="24"/>
        </w:rPr>
        <w:t>本试题库以国内多种有代表性的文学理论教材作为研发样本，立足“文学理论”课程的教学特点，强调知识与能力并重，注重理解和运用能力的培养，将有关知识点和能力测试点融入不同类型的题目中，全方位考查学习者对文学理论知识的掌握及灵活运用。试题库中的试题涵盖</w:t>
      </w:r>
      <w:r w:rsidRPr="008C1CF4">
        <w:rPr>
          <w:rFonts w:hint="eastAsia"/>
          <w:sz w:val="24"/>
          <w:szCs w:val="24"/>
        </w:rPr>
        <w:t xml:space="preserve"> </w:t>
      </w:r>
      <w:r w:rsidRPr="008C1CF4">
        <w:rPr>
          <w:rFonts w:hint="eastAsia"/>
          <w:sz w:val="24"/>
          <w:szCs w:val="24"/>
        </w:rPr>
        <w:t>“文学理论”课程绝大多数考查点，教师可根据考查内容、考查难度等因素抽取题目组卷，为高校“文学理论”课程教学提供有针对性、灵活性和实效性的数字化教学支持。</w:t>
      </w:r>
    </w:p>
    <w:p w:rsidR="00774CF9" w:rsidRDefault="00774CF9" w:rsidP="00CF392D">
      <w:pPr>
        <w:spacing w:line="360" w:lineRule="auto"/>
        <w:rPr>
          <w:rFonts w:ascii="黑体" w:eastAsia="黑体" w:hAnsi="黑体" w:cs="黑体"/>
          <w:color w:val="000000" w:themeColor="text1"/>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sz w:val="24"/>
          <w:szCs w:val="24"/>
        </w:rPr>
        <w:t>16.</w:t>
      </w:r>
      <w:r w:rsidRPr="008C1CF4">
        <w:rPr>
          <w:rFonts w:ascii="黑体" w:eastAsia="黑体" w:hAnsi="黑体" w:hint="eastAsia"/>
          <w:sz w:val="24"/>
          <w:szCs w:val="24"/>
        </w:rPr>
        <w:t xml:space="preserve"> 比较文学</w:t>
      </w:r>
    </w:p>
    <w:p w:rsidR="00774CF9" w:rsidRDefault="00774CF9" w:rsidP="003020E6">
      <w:pPr>
        <w:spacing w:line="360" w:lineRule="auto"/>
        <w:ind w:firstLineChars="200" w:firstLine="480"/>
        <w:rPr>
          <w:sz w:val="24"/>
          <w:szCs w:val="24"/>
        </w:rPr>
      </w:pPr>
      <w:r w:rsidRPr="008C1CF4">
        <w:rPr>
          <w:rFonts w:hint="eastAsia"/>
          <w:sz w:val="24"/>
          <w:szCs w:val="24"/>
        </w:rPr>
        <w:t>比较文学试题库共有名词解释、填空、判断、单选、多选、简答、分析、论述八种题型，试题</w:t>
      </w:r>
      <w:r w:rsidRPr="008C1CF4">
        <w:rPr>
          <w:sz w:val="24"/>
          <w:szCs w:val="24"/>
        </w:rPr>
        <w:t>5000</w:t>
      </w:r>
      <w:r w:rsidRPr="008C1CF4">
        <w:rPr>
          <w:rFonts w:hint="eastAsia"/>
          <w:sz w:val="24"/>
          <w:szCs w:val="24"/>
        </w:rPr>
        <w:t>道。</w:t>
      </w:r>
    </w:p>
    <w:p w:rsidR="00774CF9" w:rsidRPr="008C1CF4" w:rsidRDefault="00774CF9" w:rsidP="003020E6">
      <w:pPr>
        <w:spacing w:line="360" w:lineRule="auto"/>
        <w:ind w:firstLineChars="200" w:firstLine="480"/>
        <w:rPr>
          <w:sz w:val="24"/>
          <w:szCs w:val="24"/>
        </w:rPr>
      </w:pPr>
      <w:r w:rsidRPr="008C1CF4">
        <w:rPr>
          <w:rFonts w:hint="eastAsia"/>
          <w:sz w:val="24"/>
          <w:szCs w:val="24"/>
        </w:rPr>
        <w:lastRenderedPageBreak/>
        <w:t>本试题库各题型均具有明确的考察指向性。名词解释、填空、单选等题型考查基础性内容，如概念的内涵外延、相关文学史常识等；判断、多选、简答等题型考查学生对知识把握的准确性、灵活性以及自主总结梳理知识内容的能力；论述题、分析题考察学生应用所学知识认识、分析文学现象，建立问题意识，创造性提出见解、观点的能力。</w:t>
      </w:r>
    </w:p>
    <w:p w:rsidR="00774CF9" w:rsidRPr="008C1CF4" w:rsidRDefault="00774CF9" w:rsidP="003020E6">
      <w:pPr>
        <w:spacing w:line="360" w:lineRule="auto"/>
        <w:ind w:firstLineChars="200" w:firstLine="480"/>
        <w:rPr>
          <w:sz w:val="24"/>
          <w:szCs w:val="24"/>
        </w:rPr>
      </w:pPr>
      <w:r w:rsidRPr="008C1CF4">
        <w:rPr>
          <w:rFonts w:hint="eastAsia"/>
          <w:sz w:val="24"/>
          <w:szCs w:val="24"/>
        </w:rPr>
        <w:t>试题库根据知识点的具体内容配置适合题型，同时对知识点本身进行拆解，根据一个知识点的不同侧面设计题目，使题目考察重点向不同方向延展，从而帮助使用者真正消化、吸收知识点内容，巩固课程的核心知识。此外，试题库还具有较好的延展性，分析题与论述题中所涉材料既包括经典的文学文本也包括前沿的理论知识，力求兼具文本的鲜活与理论的深度，在扩展知识面的基础上激活使用者的思维，不断扩展使用者的知识储备。</w:t>
      </w:r>
    </w:p>
    <w:p w:rsidR="00774CF9" w:rsidRDefault="00774CF9" w:rsidP="00774CF9">
      <w:pPr>
        <w:spacing w:line="360" w:lineRule="auto"/>
        <w:rPr>
          <w:rFonts w:ascii="宋体" w:hAnsi="宋体" w:cs="宋体"/>
          <w:kern w:val="0"/>
          <w:sz w:val="24"/>
          <w:lang w:bidi="ar"/>
        </w:rPr>
      </w:pPr>
    </w:p>
    <w:p w:rsidR="00774CF9" w:rsidRPr="008C1CF4" w:rsidRDefault="00774CF9" w:rsidP="00774CF9">
      <w:pPr>
        <w:spacing w:line="360" w:lineRule="auto"/>
        <w:rPr>
          <w:rFonts w:ascii="黑体" w:eastAsia="黑体" w:hAnsi="黑体"/>
          <w:sz w:val="24"/>
          <w:szCs w:val="24"/>
        </w:rPr>
      </w:pPr>
      <w:r w:rsidRPr="008C1CF4">
        <w:rPr>
          <w:rFonts w:ascii="黑体" w:eastAsia="黑体" w:hAnsi="黑体" w:hint="eastAsia"/>
          <w:sz w:val="24"/>
          <w:szCs w:val="24"/>
        </w:rPr>
        <w:t>17.</w:t>
      </w:r>
      <w:r w:rsidR="008C1CF4">
        <w:rPr>
          <w:rFonts w:ascii="黑体" w:eastAsia="黑体" w:hAnsi="黑体" w:hint="eastAsia"/>
          <w:sz w:val="24"/>
          <w:szCs w:val="24"/>
        </w:rPr>
        <w:t>大学语文</w:t>
      </w:r>
    </w:p>
    <w:p w:rsidR="00774CF9" w:rsidRDefault="00F167EC" w:rsidP="003020E6">
      <w:pPr>
        <w:spacing w:line="360" w:lineRule="auto"/>
        <w:ind w:firstLineChars="200" w:firstLine="480"/>
        <w:rPr>
          <w:sz w:val="24"/>
          <w:szCs w:val="24"/>
        </w:rPr>
      </w:pPr>
      <w:r w:rsidRPr="008C1CF4">
        <w:rPr>
          <w:rFonts w:hint="eastAsia"/>
          <w:sz w:val="24"/>
          <w:szCs w:val="24"/>
        </w:rPr>
        <w:t>大学语文智能题库是一个覆盖国内主流教材的大型、智能化的组卷与在线测试系统。该题库：</w:t>
      </w:r>
      <w:r w:rsidRPr="008C1CF4">
        <w:rPr>
          <w:rFonts w:hint="eastAsia"/>
          <w:sz w:val="24"/>
          <w:szCs w:val="24"/>
        </w:rPr>
        <w:t>1.  </w:t>
      </w:r>
      <w:r w:rsidRPr="008C1CF4">
        <w:rPr>
          <w:rFonts w:hint="eastAsia"/>
          <w:sz w:val="24"/>
          <w:szCs w:val="24"/>
        </w:rPr>
        <w:t>涵盖多种主流教材，覆盖范围全面且适应性强。</w:t>
      </w:r>
      <w:r w:rsidRPr="008C1CF4">
        <w:rPr>
          <w:rFonts w:hint="eastAsia"/>
          <w:sz w:val="24"/>
          <w:szCs w:val="24"/>
        </w:rPr>
        <w:t xml:space="preserve">2. </w:t>
      </w:r>
      <w:r w:rsidRPr="008C1CF4">
        <w:rPr>
          <w:rFonts w:hint="eastAsia"/>
          <w:sz w:val="24"/>
          <w:szCs w:val="24"/>
        </w:rPr>
        <w:t>以能力考核为最终目标，实现了能力考试的客观化、标准化。</w:t>
      </w:r>
      <w:r w:rsidRPr="008C1CF4">
        <w:rPr>
          <w:rFonts w:hint="eastAsia"/>
          <w:sz w:val="24"/>
          <w:szCs w:val="24"/>
        </w:rPr>
        <w:t>3.  </w:t>
      </w:r>
      <w:r w:rsidRPr="008C1CF4">
        <w:rPr>
          <w:rFonts w:hint="eastAsia"/>
          <w:sz w:val="24"/>
          <w:szCs w:val="24"/>
        </w:rPr>
        <w:t>试题库具有自适应组卷模块。可根据不同教材灵活组卷，也可以专项能力检测为目标自主检测。</w:t>
      </w:r>
    </w:p>
    <w:p w:rsidR="003020E6" w:rsidRPr="008C1CF4" w:rsidRDefault="003020E6" w:rsidP="003020E6">
      <w:pPr>
        <w:spacing w:line="360" w:lineRule="auto"/>
        <w:ind w:firstLineChars="200" w:firstLine="480"/>
        <w:rPr>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hint="eastAsia"/>
          <w:sz w:val="24"/>
          <w:szCs w:val="24"/>
        </w:rPr>
        <w:t>18. 师范硬笔书法试题库内容简介</w:t>
      </w:r>
    </w:p>
    <w:p w:rsidR="00774CF9" w:rsidRPr="008C1CF4" w:rsidRDefault="00774CF9" w:rsidP="003020E6">
      <w:pPr>
        <w:spacing w:line="360" w:lineRule="auto"/>
        <w:ind w:firstLineChars="200" w:firstLine="480"/>
        <w:rPr>
          <w:sz w:val="24"/>
          <w:szCs w:val="24"/>
        </w:rPr>
      </w:pPr>
      <w:r w:rsidRPr="008C1CF4">
        <w:rPr>
          <w:rFonts w:hint="eastAsia"/>
          <w:sz w:val="24"/>
          <w:szCs w:val="24"/>
        </w:rPr>
        <w:t>“师范硬笔书法”试题库由临沂大学教授曹长远独立开发。曹长远教授曾于</w:t>
      </w:r>
      <w:r w:rsidRPr="008C1CF4">
        <w:rPr>
          <w:rFonts w:hint="eastAsia"/>
          <w:sz w:val="24"/>
          <w:szCs w:val="24"/>
        </w:rPr>
        <w:t>1994</w:t>
      </w:r>
      <w:r w:rsidRPr="008C1CF4">
        <w:rPr>
          <w:rFonts w:hint="eastAsia"/>
          <w:sz w:val="24"/>
          <w:szCs w:val="24"/>
        </w:rPr>
        <w:t>年在我社出版《师范硬笔书法教程》一书。这部教材问世二十余年来，在高校产生了良好的反响。本试题库以这一教材为基础，基于硬笔书法的可视化、形象化特点，本着高校师范硬笔书法教学对数字资源的需求，研发了</w:t>
      </w:r>
      <w:r w:rsidRPr="008C1CF4">
        <w:rPr>
          <w:rFonts w:hint="eastAsia"/>
          <w:sz w:val="24"/>
          <w:szCs w:val="24"/>
        </w:rPr>
        <w:t>5000</w:t>
      </w:r>
      <w:r w:rsidRPr="008C1CF4">
        <w:rPr>
          <w:rFonts w:hint="eastAsia"/>
          <w:sz w:val="24"/>
          <w:szCs w:val="24"/>
        </w:rPr>
        <w:t>道试题。包括单选、多选、填空、字帖临摹等主客观题型，涵盖汉字笔画、汉字字形、规范汉字书写、书法史常识等师范硬笔书法教学的必学内容。试题库具备随机抽取、自动组卷的功能，便于教学。</w:t>
      </w:r>
    </w:p>
    <w:p w:rsidR="00774CF9" w:rsidRDefault="00774CF9" w:rsidP="00774CF9">
      <w:pPr>
        <w:spacing w:line="360" w:lineRule="auto"/>
        <w:rPr>
          <w:rFonts w:ascii="黑体" w:eastAsia="黑体" w:hAnsi="黑体" w:cs="黑体"/>
          <w:color w:val="000000" w:themeColor="text1"/>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sz w:val="24"/>
          <w:szCs w:val="24"/>
        </w:rPr>
        <w:t>19.中国</w:t>
      </w:r>
      <w:r w:rsidRPr="008C1CF4">
        <w:rPr>
          <w:rFonts w:ascii="黑体" w:eastAsia="黑体" w:hAnsi="黑体" w:hint="eastAsia"/>
          <w:sz w:val="24"/>
          <w:szCs w:val="24"/>
        </w:rPr>
        <w:t>古代史</w:t>
      </w:r>
    </w:p>
    <w:p w:rsidR="00774CF9" w:rsidRPr="008C1CF4" w:rsidRDefault="00774CF9" w:rsidP="003020E6">
      <w:pPr>
        <w:spacing w:line="360" w:lineRule="auto"/>
        <w:ind w:firstLineChars="200" w:firstLine="480"/>
        <w:rPr>
          <w:sz w:val="24"/>
          <w:szCs w:val="24"/>
        </w:rPr>
      </w:pPr>
      <w:r w:rsidRPr="008C1CF4">
        <w:rPr>
          <w:rFonts w:hint="eastAsia"/>
          <w:sz w:val="24"/>
          <w:szCs w:val="24"/>
        </w:rPr>
        <w:t>“</w:t>
      </w:r>
      <w:r w:rsidRPr="008C1CF4">
        <w:rPr>
          <w:sz w:val="24"/>
          <w:szCs w:val="24"/>
        </w:rPr>
        <w:t>中国古代史</w:t>
      </w:r>
      <w:r w:rsidRPr="008C1CF4">
        <w:rPr>
          <w:sz w:val="24"/>
          <w:szCs w:val="24"/>
        </w:rPr>
        <w:t>”</w:t>
      </w:r>
      <w:r w:rsidRPr="008C1CF4">
        <w:rPr>
          <w:rFonts w:hint="eastAsia"/>
          <w:sz w:val="24"/>
          <w:szCs w:val="24"/>
        </w:rPr>
        <w:t>试题库</w:t>
      </w:r>
      <w:r w:rsidRPr="008C1CF4">
        <w:rPr>
          <w:sz w:val="24"/>
          <w:szCs w:val="24"/>
        </w:rPr>
        <w:t>由陕西师范大学王双怀教授</w:t>
      </w:r>
      <w:r w:rsidRPr="008C1CF4">
        <w:rPr>
          <w:rFonts w:hint="eastAsia"/>
          <w:sz w:val="24"/>
          <w:szCs w:val="24"/>
        </w:rPr>
        <w:t>主持</w:t>
      </w:r>
      <w:r w:rsidRPr="008C1CF4">
        <w:rPr>
          <w:sz w:val="24"/>
          <w:szCs w:val="24"/>
        </w:rPr>
        <w:t>研</w:t>
      </w:r>
      <w:r w:rsidRPr="008C1CF4">
        <w:rPr>
          <w:rFonts w:hint="eastAsia"/>
          <w:sz w:val="24"/>
          <w:szCs w:val="24"/>
        </w:rPr>
        <w:t>发</w:t>
      </w:r>
      <w:r w:rsidRPr="008C1CF4">
        <w:rPr>
          <w:sz w:val="24"/>
          <w:szCs w:val="24"/>
        </w:rPr>
        <w:t>，包含</w:t>
      </w:r>
      <w:r w:rsidRPr="008C1CF4">
        <w:rPr>
          <w:rFonts w:hint="eastAsia"/>
          <w:sz w:val="24"/>
          <w:szCs w:val="24"/>
        </w:rPr>
        <w:t>5000</w:t>
      </w:r>
      <w:r w:rsidRPr="008C1CF4">
        <w:rPr>
          <w:rFonts w:hint="eastAsia"/>
          <w:sz w:val="24"/>
          <w:szCs w:val="24"/>
        </w:rPr>
        <w:t>道</w:t>
      </w:r>
      <w:r w:rsidRPr="008C1CF4">
        <w:rPr>
          <w:sz w:val="24"/>
          <w:szCs w:val="24"/>
        </w:rPr>
        <w:t>试</w:t>
      </w:r>
      <w:r w:rsidRPr="008C1CF4">
        <w:rPr>
          <w:sz w:val="24"/>
          <w:szCs w:val="24"/>
        </w:rPr>
        <w:lastRenderedPageBreak/>
        <w:t>题。</w:t>
      </w:r>
    </w:p>
    <w:p w:rsidR="00774CF9" w:rsidRPr="008C1CF4" w:rsidRDefault="00774CF9" w:rsidP="003020E6">
      <w:pPr>
        <w:spacing w:line="360" w:lineRule="auto"/>
        <w:ind w:firstLineChars="200" w:firstLine="480"/>
        <w:rPr>
          <w:sz w:val="24"/>
          <w:szCs w:val="24"/>
        </w:rPr>
      </w:pPr>
      <w:r w:rsidRPr="008C1CF4">
        <w:rPr>
          <w:rFonts w:hint="eastAsia"/>
          <w:sz w:val="24"/>
          <w:szCs w:val="24"/>
        </w:rPr>
        <w:t>研发</w:t>
      </w:r>
      <w:r w:rsidRPr="008C1CF4">
        <w:rPr>
          <w:sz w:val="24"/>
          <w:szCs w:val="24"/>
        </w:rPr>
        <w:t>团队</w:t>
      </w:r>
      <w:r w:rsidRPr="008C1CF4">
        <w:rPr>
          <w:rFonts w:hint="eastAsia"/>
          <w:sz w:val="24"/>
          <w:szCs w:val="24"/>
        </w:rPr>
        <w:t>了解和统计全国高等院校关于中国古代史课程的考试题型，以及近二十年间硕士研究生考试题型，结合项目主持人多年来经历和参与中国古代史教学的经验，本项目有针对性地设计中国古代史试题库题型、各题型比例、各章节以及各知识点的出题数量、难度比例等等重要因素。</w:t>
      </w:r>
    </w:p>
    <w:p w:rsidR="003020E6" w:rsidRDefault="00774CF9" w:rsidP="003020E6">
      <w:pPr>
        <w:spacing w:line="360" w:lineRule="auto"/>
        <w:ind w:firstLineChars="200" w:firstLine="480"/>
        <w:rPr>
          <w:sz w:val="24"/>
          <w:szCs w:val="24"/>
        </w:rPr>
      </w:pPr>
      <w:r w:rsidRPr="008C1CF4">
        <w:rPr>
          <w:rFonts w:hint="eastAsia"/>
          <w:sz w:val="24"/>
          <w:szCs w:val="24"/>
        </w:rPr>
        <w:t>本试题库包括填空题、选择题、名词解释、简答题、论述题等题型。试题基本上既可以体现具体章节的知识点，也</w:t>
      </w:r>
      <w:r w:rsidRPr="008C1CF4">
        <w:rPr>
          <w:sz w:val="24"/>
          <w:szCs w:val="24"/>
        </w:rPr>
        <w:t>能</w:t>
      </w:r>
      <w:r w:rsidRPr="008C1CF4">
        <w:rPr>
          <w:rFonts w:hint="eastAsia"/>
          <w:sz w:val="24"/>
          <w:szCs w:val="24"/>
        </w:rPr>
        <w:t>纵贯或横贯不同章节的内容和知识点。通过</w:t>
      </w:r>
      <w:r w:rsidRPr="008C1CF4">
        <w:rPr>
          <w:sz w:val="24"/>
          <w:szCs w:val="24"/>
        </w:rPr>
        <w:t>试题，</w:t>
      </w:r>
      <w:r w:rsidRPr="008C1CF4">
        <w:rPr>
          <w:rFonts w:hint="eastAsia"/>
          <w:sz w:val="24"/>
          <w:szCs w:val="24"/>
        </w:rPr>
        <w:t>既可以考察学生掌握基本知识点和必要问题的</w:t>
      </w:r>
      <w:r w:rsidRPr="008C1CF4">
        <w:rPr>
          <w:sz w:val="24"/>
          <w:szCs w:val="24"/>
        </w:rPr>
        <w:t>情况</w:t>
      </w:r>
      <w:r w:rsidRPr="008C1CF4">
        <w:rPr>
          <w:rFonts w:hint="eastAsia"/>
          <w:sz w:val="24"/>
          <w:szCs w:val="24"/>
        </w:rPr>
        <w:t>，也考察学生掌握重要问题的综合思维能力，既能够考察普通学生对基础内容的掌握程度，又可以挖掘中上之才在教材之外的学术潜力。</w:t>
      </w:r>
    </w:p>
    <w:p w:rsidR="003020E6" w:rsidRDefault="003020E6" w:rsidP="008C1CF4">
      <w:pPr>
        <w:spacing w:line="360" w:lineRule="auto"/>
        <w:rPr>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hint="eastAsia"/>
          <w:sz w:val="24"/>
          <w:szCs w:val="24"/>
        </w:rPr>
        <w:t>20.</w:t>
      </w:r>
      <w:r w:rsidRPr="008C1CF4">
        <w:rPr>
          <w:rFonts w:ascii="黑体" w:eastAsia="黑体" w:hAnsi="黑体"/>
          <w:sz w:val="24"/>
          <w:szCs w:val="24"/>
        </w:rPr>
        <w:t>中国</w:t>
      </w:r>
      <w:r w:rsidRPr="008C1CF4">
        <w:rPr>
          <w:rFonts w:ascii="黑体" w:eastAsia="黑体" w:hAnsi="黑体" w:hint="eastAsia"/>
          <w:sz w:val="24"/>
          <w:szCs w:val="24"/>
        </w:rPr>
        <w:t>近代史</w:t>
      </w:r>
    </w:p>
    <w:p w:rsidR="00774CF9" w:rsidRPr="008C1CF4" w:rsidRDefault="00774CF9" w:rsidP="003020E6">
      <w:pPr>
        <w:spacing w:line="360" w:lineRule="auto"/>
        <w:ind w:firstLineChars="200" w:firstLine="480"/>
        <w:rPr>
          <w:sz w:val="24"/>
          <w:szCs w:val="24"/>
        </w:rPr>
      </w:pPr>
      <w:r w:rsidRPr="008C1CF4">
        <w:rPr>
          <w:rFonts w:hint="eastAsia"/>
          <w:sz w:val="24"/>
          <w:szCs w:val="24"/>
        </w:rPr>
        <w:t>“</w:t>
      </w:r>
      <w:r w:rsidRPr="008C1CF4">
        <w:rPr>
          <w:sz w:val="24"/>
          <w:szCs w:val="24"/>
        </w:rPr>
        <w:t>中国</w:t>
      </w:r>
      <w:r w:rsidRPr="008C1CF4">
        <w:rPr>
          <w:rFonts w:hint="eastAsia"/>
          <w:sz w:val="24"/>
          <w:szCs w:val="24"/>
        </w:rPr>
        <w:t>近</w:t>
      </w:r>
      <w:r w:rsidRPr="008C1CF4">
        <w:rPr>
          <w:sz w:val="24"/>
          <w:szCs w:val="24"/>
        </w:rPr>
        <w:t>代史</w:t>
      </w:r>
      <w:r w:rsidRPr="008C1CF4">
        <w:rPr>
          <w:sz w:val="24"/>
          <w:szCs w:val="24"/>
        </w:rPr>
        <w:t>”</w:t>
      </w:r>
      <w:r w:rsidRPr="008C1CF4">
        <w:rPr>
          <w:rFonts w:hint="eastAsia"/>
          <w:sz w:val="24"/>
          <w:szCs w:val="24"/>
        </w:rPr>
        <w:t>试题库</w:t>
      </w:r>
      <w:r w:rsidRPr="008C1CF4">
        <w:rPr>
          <w:sz w:val="24"/>
          <w:szCs w:val="24"/>
        </w:rPr>
        <w:t>由</w:t>
      </w:r>
      <w:r w:rsidRPr="008C1CF4">
        <w:rPr>
          <w:rFonts w:hint="eastAsia"/>
          <w:sz w:val="24"/>
          <w:szCs w:val="24"/>
        </w:rPr>
        <w:t>中山</w:t>
      </w:r>
      <w:r w:rsidRPr="008C1CF4">
        <w:rPr>
          <w:sz w:val="24"/>
          <w:szCs w:val="24"/>
        </w:rPr>
        <w:t>大学安东强教授</w:t>
      </w:r>
      <w:r w:rsidRPr="008C1CF4">
        <w:rPr>
          <w:rFonts w:hint="eastAsia"/>
          <w:sz w:val="24"/>
          <w:szCs w:val="24"/>
        </w:rPr>
        <w:t>主持</w:t>
      </w:r>
      <w:r w:rsidRPr="008C1CF4">
        <w:rPr>
          <w:sz w:val="24"/>
          <w:szCs w:val="24"/>
        </w:rPr>
        <w:t>研</w:t>
      </w:r>
      <w:r w:rsidRPr="008C1CF4">
        <w:rPr>
          <w:rFonts w:hint="eastAsia"/>
          <w:sz w:val="24"/>
          <w:szCs w:val="24"/>
        </w:rPr>
        <w:t>发</w:t>
      </w:r>
      <w:r w:rsidRPr="008C1CF4">
        <w:rPr>
          <w:sz w:val="24"/>
          <w:szCs w:val="24"/>
        </w:rPr>
        <w:t>，包含</w:t>
      </w:r>
      <w:r w:rsidRPr="008C1CF4">
        <w:rPr>
          <w:rFonts w:hint="eastAsia"/>
          <w:sz w:val="24"/>
          <w:szCs w:val="24"/>
        </w:rPr>
        <w:t>5000</w:t>
      </w:r>
      <w:r w:rsidRPr="008C1CF4">
        <w:rPr>
          <w:rFonts w:hint="eastAsia"/>
          <w:sz w:val="24"/>
          <w:szCs w:val="24"/>
        </w:rPr>
        <w:t>道</w:t>
      </w:r>
      <w:r w:rsidRPr="008C1CF4">
        <w:rPr>
          <w:sz w:val="24"/>
          <w:szCs w:val="24"/>
        </w:rPr>
        <w:t>试题。</w:t>
      </w:r>
    </w:p>
    <w:p w:rsidR="00774CF9" w:rsidRPr="008C1CF4" w:rsidRDefault="00774CF9" w:rsidP="008C1CF4">
      <w:pPr>
        <w:spacing w:line="360" w:lineRule="auto"/>
        <w:rPr>
          <w:sz w:val="24"/>
          <w:szCs w:val="24"/>
        </w:rPr>
      </w:pPr>
      <w:r w:rsidRPr="008C1CF4">
        <w:rPr>
          <w:rFonts w:hint="eastAsia"/>
          <w:sz w:val="24"/>
          <w:szCs w:val="24"/>
        </w:rPr>
        <w:t>研发</w:t>
      </w:r>
      <w:r w:rsidRPr="008C1CF4">
        <w:rPr>
          <w:sz w:val="24"/>
          <w:szCs w:val="24"/>
        </w:rPr>
        <w:t>团队</w:t>
      </w:r>
      <w:r w:rsidRPr="008C1CF4">
        <w:rPr>
          <w:rFonts w:hint="eastAsia"/>
          <w:sz w:val="24"/>
          <w:szCs w:val="24"/>
        </w:rPr>
        <w:t>了解和统计全国高等院校关于中国近代史课程的考试题型，以及近二十年间硕士研究生考试题型，结合项目主持人多年来经历和参与中国近代史教学的经验，本项目有针对性地设计中国近代史试题库题型、各题型比例、各章节以及各知识点的出题数量、难度比例等等重要因素。</w:t>
      </w:r>
    </w:p>
    <w:p w:rsidR="003020E6" w:rsidRDefault="00774CF9" w:rsidP="003020E6">
      <w:pPr>
        <w:spacing w:line="360" w:lineRule="auto"/>
        <w:ind w:firstLineChars="200" w:firstLine="480"/>
        <w:rPr>
          <w:sz w:val="24"/>
          <w:szCs w:val="24"/>
        </w:rPr>
      </w:pPr>
      <w:r w:rsidRPr="008C1CF4">
        <w:rPr>
          <w:rFonts w:hint="eastAsia"/>
          <w:sz w:val="24"/>
          <w:szCs w:val="24"/>
        </w:rPr>
        <w:t>本试题库包括填空题、选择题、名词解释、简答题、论述题等题型。试题基本上既可以体现具体章节的知识点，也</w:t>
      </w:r>
      <w:r w:rsidRPr="008C1CF4">
        <w:rPr>
          <w:sz w:val="24"/>
          <w:szCs w:val="24"/>
        </w:rPr>
        <w:t>能</w:t>
      </w:r>
      <w:r w:rsidRPr="008C1CF4">
        <w:rPr>
          <w:rFonts w:hint="eastAsia"/>
          <w:sz w:val="24"/>
          <w:szCs w:val="24"/>
        </w:rPr>
        <w:t>纵贯或横贯不同章节的内容和知识点。通过</w:t>
      </w:r>
      <w:r w:rsidRPr="008C1CF4">
        <w:rPr>
          <w:sz w:val="24"/>
          <w:szCs w:val="24"/>
        </w:rPr>
        <w:t>试题，</w:t>
      </w:r>
      <w:r w:rsidRPr="008C1CF4">
        <w:rPr>
          <w:rFonts w:hint="eastAsia"/>
          <w:sz w:val="24"/>
          <w:szCs w:val="24"/>
        </w:rPr>
        <w:t>既可以考察学生掌握基本知识点和必要问题的</w:t>
      </w:r>
      <w:r w:rsidRPr="008C1CF4">
        <w:rPr>
          <w:sz w:val="24"/>
          <w:szCs w:val="24"/>
        </w:rPr>
        <w:t>情况</w:t>
      </w:r>
      <w:r w:rsidRPr="008C1CF4">
        <w:rPr>
          <w:rFonts w:hint="eastAsia"/>
          <w:sz w:val="24"/>
          <w:szCs w:val="24"/>
        </w:rPr>
        <w:t>，也考察学生掌握重要问题的综合思维能力，既能够考察普通学生对基础内容的掌握程度，又可以挖掘中上之才在教材之外的学术潜力。</w:t>
      </w:r>
    </w:p>
    <w:p w:rsidR="003020E6" w:rsidRDefault="003020E6" w:rsidP="008C1CF4">
      <w:pPr>
        <w:spacing w:line="360" w:lineRule="auto"/>
        <w:rPr>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hint="eastAsia"/>
          <w:sz w:val="24"/>
          <w:szCs w:val="24"/>
        </w:rPr>
        <w:t>21.</w:t>
      </w:r>
      <w:r w:rsidRPr="008C1CF4">
        <w:rPr>
          <w:rFonts w:ascii="黑体" w:eastAsia="黑体" w:hAnsi="黑体"/>
          <w:sz w:val="24"/>
          <w:szCs w:val="24"/>
        </w:rPr>
        <w:t>中国</w:t>
      </w:r>
      <w:r w:rsidRPr="008C1CF4">
        <w:rPr>
          <w:rFonts w:ascii="黑体" w:eastAsia="黑体" w:hAnsi="黑体" w:hint="eastAsia"/>
          <w:sz w:val="24"/>
          <w:szCs w:val="24"/>
        </w:rPr>
        <w:t>现代史</w:t>
      </w:r>
    </w:p>
    <w:p w:rsidR="00774CF9" w:rsidRPr="008C1CF4" w:rsidRDefault="00774CF9" w:rsidP="003020E6">
      <w:pPr>
        <w:spacing w:line="360" w:lineRule="auto"/>
        <w:ind w:firstLineChars="200" w:firstLine="480"/>
        <w:rPr>
          <w:sz w:val="24"/>
          <w:szCs w:val="24"/>
        </w:rPr>
      </w:pPr>
      <w:r w:rsidRPr="008C1CF4">
        <w:rPr>
          <w:rFonts w:hint="eastAsia"/>
          <w:sz w:val="24"/>
          <w:szCs w:val="24"/>
        </w:rPr>
        <w:t>“</w:t>
      </w:r>
      <w:r w:rsidRPr="008C1CF4">
        <w:rPr>
          <w:sz w:val="24"/>
          <w:szCs w:val="24"/>
        </w:rPr>
        <w:t>中国</w:t>
      </w:r>
      <w:r w:rsidRPr="008C1CF4">
        <w:rPr>
          <w:rFonts w:hint="eastAsia"/>
          <w:sz w:val="24"/>
          <w:szCs w:val="24"/>
        </w:rPr>
        <w:t>现</w:t>
      </w:r>
      <w:r w:rsidRPr="008C1CF4">
        <w:rPr>
          <w:sz w:val="24"/>
          <w:szCs w:val="24"/>
        </w:rPr>
        <w:t>代史</w:t>
      </w:r>
      <w:r w:rsidRPr="008C1CF4">
        <w:rPr>
          <w:sz w:val="24"/>
          <w:szCs w:val="24"/>
        </w:rPr>
        <w:t>”</w:t>
      </w:r>
      <w:r w:rsidRPr="008C1CF4">
        <w:rPr>
          <w:rFonts w:hint="eastAsia"/>
          <w:sz w:val="24"/>
          <w:szCs w:val="24"/>
        </w:rPr>
        <w:t>试题库</w:t>
      </w:r>
      <w:r w:rsidRPr="008C1CF4">
        <w:rPr>
          <w:sz w:val="24"/>
          <w:szCs w:val="24"/>
        </w:rPr>
        <w:t>由</w:t>
      </w:r>
      <w:r w:rsidRPr="008C1CF4">
        <w:rPr>
          <w:rFonts w:hint="eastAsia"/>
          <w:sz w:val="24"/>
          <w:szCs w:val="24"/>
        </w:rPr>
        <w:t>北京</w:t>
      </w:r>
      <w:r w:rsidRPr="008C1CF4">
        <w:rPr>
          <w:sz w:val="24"/>
          <w:szCs w:val="24"/>
        </w:rPr>
        <w:t>师范大学耿向东教授</w:t>
      </w:r>
      <w:r w:rsidRPr="008C1CF4">
        <w:rPr>
          <w:rFonts w:hint="eastAsia"/>
          <w:sz w:val="24"/>
          <w:szCs w:val="24"/>
        </w:rPr>
        <w:t>主持</w:t>
      </w:r>
      <w:r w:rsidRPr="008C1CF4">
        <w:rPr>
          <w:sz w:val="24"/>
          <w:szCs w:val="24"/>
        </w:rPr>
        <w:t>研</w:t>
      </w:r>
      <w:r w:rsidRPr="008C1CF4">
        <w:rPr>
          <w:rFonts w:hint="eastAsia"/>
          <w:sz w:val="24"/>
          <w:szCs w:val="24"/>
        </w:rPr>
        <w:t>发</w:t>
      </w:r>
      <w:r w:rsidRPr="008C1CF4">
        <w:rPr>
          <w:sz w:val="24"/>
          <w:szCs w:val="24"/>
        </w:rPr>
        <w:t>，包含</w:t>
      </w:r>
      <w:r w:rsidRPr="008C1CF4">
        <w:rPr>
          <w:rFonts w:hint="eastAsia"/>
          <w:sz w:val="24"/>
          <w:szCs w:val="24"/>
        </w:rPr>
        <w:t>5000</w:t>
      </w:r>
      <w:r w:rsidRPr="008C1CF4">
        <w:rPr>
          <w:rFonts w:hint="eastAsia"/>
          <w:sz w:val="24"/>
          <w:szCs w:val="24"/>
        </w:rPr>
        <w:t>道</w:t>
      </w:r>
      <w:r w:rsidRPr="008C1CF4">
        <w:rPr>
          <w:sz w:val="24"/>
          <w:szCs w:val="24"/>
        </w:rPr>
        <w:t>试题。</w:t>
      </w:r>
    </w:p>
    <w:p w:rsidR="00774CF9" w:rsidRPr="008C1CF4" w:rsidRDefault="00774CF9" w:rsidP="003020E6">
      <w:pPr>
        <w:spacing w:line="360" w:lineRule="auto"/>
        <w:ind w:firstLineChars="200" w:firstLine="480"/>
        <w:rPr>
          <w:sz w:val="24"/>
          <w:szCs w:val="24"/>
        </w:rPr>
      </w:pPr>
      <w:r w:rsidRPr="008C1CF4">
        <w:rPr>
          <w:rFonts w:hint="eastAsia"/>
          <w:sz w:val="24"/>
          <w:szCs w:val="24"/>
        </w:rPr>
        <w:t>研发</w:t>
      </w:r>
      <w:r w:rsidRPr="008C1CF4">
        <w:rPr>
          <w:sz w:val="24"/>
          <w:szCs w:val="24"/>
        </w:rPr>
        <w:t>团队</w:t>
      </w:r>
      <w:r w:rsidRPr="008C1CF4">
        <w:rPr>
          <w:rFonts w:hint="eastAsia"/>
          <w:sz w:val="24"/>
          <w:szCs w:val="24"/>
        </w:rPr>
        <w:t>了解和统计全国高等院校关于中国现代史课程的考试题型，以及近二十年间硕士研究生考试题型，结合项目主持人多年来经历和参与中国现代史教学的经验，本项目有针对性地设计中国现代史试题库题型、各题型比例、各章节</w:t>
      </w:r>
      <w:r w:rsidRPr="008C1CF4">
        <w:rPr>
          <w:rFonts w:hint="eastAsia"/>
          <w:sz w:val="24"/>
          <w:szCs w:val="24"/>
        </w:rPr>
        <w:lastRenderedPageBreak/>
        <w:t>以及各知识点的出题数量、难度比例等等重要因素。</w:t>
      </w:r>
    </w:p>
    <w:p w:rsidR="00774CF9" w:rsidRPr="008C1CF4" w:rsidRDefault="00774CF9" w:rsidP="003020E6">
      <w:pPr>
        <w:spacing w:line="360" w:lineRule="auto"/>
        <w:ind w:firstLineChars="200" w:firstLine="480"/>
        <w:rPr>
          <w:sz w:val="24"/>
          <w:szCs w:val="24"/>
        </w:rPr>
      </w:pPr>
      <w:r w:rsidRPr="008C1CF4">
        <w:rPr>
          <w:rFonts w:hint="eastAsia"/>
          <w:sz w:val="24"/>
          <w:szCs w:val="24"/>
        </w:rPr>
        <w:t>本试题库包括填空题、选择题、名词解释、简答题、论述题等题型。试题基本上既可以体现具体章节的知识点，也</w:t>
      </w:r>
      <w:r w:rsidRPr="008C1CF4">
        <w:rPr>
          <w:sz w:val="24"/>
          <w:szCs w:val="24"/>
        </w:rPr>
        <w:t>能</w:t>
      </w:r>
      <w:r w:rsidRPr="008C1CF4">
        <w:rPr>
          <w:rFonts w:hint="eastAsia"/>
          <w:sz w:val="24"/>
          <w:szCs w:val="24"/>
        </w:rPr>
        <w:t>纵贯或横贯不同章节的内容和知识点。通过</w:t>
      </w:r>
      <w:r w:rsidRPr="008C1CF4">
        <w:rPr>
          <w:sz w:val="24"/>
          <w:szCs w:val="24"/>
        </w:rPr>
        <w:t>试题，</w:t>
      </w:r>
      <w:r w:rsidRPr="008C1CF4">
        <w:rPr>
          <w:rFonts w:hint="eastAsia"/>
          <w:sz w:val="24"/>
          <w:szCs w:val="24"/>
        </w:rPr>
        <w:t>既可以考察学生掌握基本知识点和必要问题的</w:t>
      </w:r>
      <w:r w:rsidRPr="008C1CF4">
        <w:rPr>
          <w:sz w:val="24"/>
          <w:szCs w:val="24"/>
        </w:rPr>
        <w:t>情况</w:t>
      </w:r>
      <w:r w:rsidRPr="008C1CF4">
        <w:rPr>
          <w:rFonts w:hint="eastAsia"/>
          <w:sz w:val="24"/>
          <w:szCs w:val="24"/>
        </w:rPr>
        <w:t>，也考察学生掌握重要问题的综合思维能力，既能够考察普通学生对基础内容的掌握程度，又可以挖掘中上之才在教材之外的学术潜力。</w:t>
      </w:r>
    </w:p>
    <w:p w:rsidR="00774CF9" w:rsidRPr="006D3B95" w:rsidRDefault="00774CF9" w:rsidP="00774CF9">
      <w:pPr>
        <w:spacing w:line="300" w:lineRule="auto"/>
        <w:ind w:firstLineChars="200" w:firstLine="640"/>
        <w:rPr>
          <w:rFonts w:ascii="仿宋" w:eastAsia="仿宋" w:hAnsi="仿宋"/>
          <w:sz w:val="32"/>
          <w:szCs w:val="32"/>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hint="eastAsia"/>
          <w:sz w:val="24"/>
          <w:szCs w:val="24"/>
        </w:rPr>
        <w:t>22.</w:t>
      </w:r>
      <w:r w:rsidRPr="008C1CF4">
        <w:rPr>
          <w:rFonts w:ascii="黑体" w:eastAsia="黑体" w:hAnsi="黑体"/>
          <w:sz w:val="24"/>
          <w:szCs w:val="24"/>
        </w:rPr>
        <w:t>中国</w:t>
      </w:r>
      <w:r w:rsidRPr="008C1CF4">
        <w:rPr>
          <w:rFonts w:ascii="黑体" w:eastAsia="黑体" w:hAnsi="黑体" w:hint="eastAsia"/>
          <w:sz w:val="24"/>
          <w:szCs w:val="24"/>
        </w:rPr>
        <w:t>文化史</w:t>
      </w:r>
    </w:p>
    <w:p w:rsidR="00774CF9" w:rsidRPr="008C1CF4" w:rsidRDefault="00774CF9" w:rsidP="003020E6">
      <w:pPr>
        <w:spacing w:line="360" w:lineRule="auto"/>
        <w:ind w:firstLineChars="200" w:firstLine="480"/>
        <w:rPr>
          <w:sz w:val="24"/>
          <w:szCs w:val="24"/>
        </w:rPr>
      </w:pPr>
      <w:r w:rsidRPr="008C1CF4">
        <w:rPr>
          <w:rFonts w:hint="eastAsia"/>
          <w:sz w:val="24"/>
          <w:szCs w:val="24"/>
        </w:rPr>
        <w:t>“</w:t>
      </w:r>
      <w:r w:rsidRPr="008C1CF4">
        <w:rPr>
          <w:sz w:val="24"/>
          <w:szCs w:val="24"/>
        </w:rPr>
        <w:t>中国</w:t>
      </w:r>
      <w:r w:rsidRPr="008C1CF4">
        <w:rPr>
          <w:rFonts w:hint="eastAsia"/>
          <w:sz w:val="24"/>
          <w:szCs w:val="24"/>
        </w:rPr>
        <w:t>文化</w:t>
      </w:r>
      <w:r w:rsidRPr="008C1CF4">
        <w:rPr>
          <w:sz w:val="24"/>
          <w:szCs w:val="24"/>
        </w:rPr>
        <w:t>史</w:t>
      </w:r>
      <w:r w:rsidRPr="008C1CF4">
        <w:rPr>
          <w:sz w:val="24"/>
          <w:szCs w:val="24"/>
        </w:rPr>
        <w:t>”</w:t>
      </w:r>
      <w:r w:rsidRPr="008C1CF4">
        <w:rPr>
          <w:rFonts w:hint="eastAsia"/>
          <w:sz w:val="24"/>
          <w:szCs w:val="24"/>
        </w:rPr>
        <w:t>试题库</w:t>
      </w:r>
      <w:r w:rsidRPr="008C1CF4">
        <w:rPr>
          <w:sz w:val="24"/>
          <w:szCs w:val="24"/>
        </w:rPr>
        <w:t>由</w:t>
      </w:r>
      <w:r w:rsidRPr="008C1CF4">
        <w:rPr>
          <w:rFonts w:hint="eastAsia"/>
          <w:sz w:val="24"/>
          <w:szCs w:val="24"/>
        </w:rPr>
        <w:t>武汉</w:t>
      </w:r>
      <w:r w:rsidRPr="008C1CF4">
        <w:rPr>
          <w:sz w:val="24"/>
          <w:szCs w:val="24"/>
        </w:rPr>
        <w:t>大学杨华教授</w:t>
      </w:r>
      <w:r w:rsidRPr="008C1CF4">
        <w:rPr>
          <w:rFonts w:hint="eastAsia"/>
          <w:sz w:val="24"/>
          <w:szCs w:val="24"/>
        </w:rPr>
        <w:t>主持</w:t>
      </w:r>
      <w:r w:rsidRPr="008C1CF4">
        <w:rPr>
          <w:sz w:val="24"/>
          <w:szCs w:val="24"/>
        </w:rPr>
        <w:t>研</w:t>
      </w:r>
      <w:r w:rsidRPr="008C1CF4">
        <w:rPr>
          <w:rFonts w:hint="eastAsia"/>
          <w:sz w:val="24"/>
          <w:szCs w:val="24"/>
        </w:rPr>
        <w:t>发</w:t>
      </w:r>
      <w:r w:rsidRPr="008C1CF4">
        <w:rPr>
          <w:sz w:val="24"/>
          <w:szCs w:val="24"/>
        </w:rPr>
        <w:t>，包含</w:t>
      </w:r>
      <w:r w:rsidRPr="008C1CF4">
        <w:rPr>
          <w:rFonts w:hint="eastAsia"/>
          <w:sz w:val="24"/>
          <w:szCs w:val="24"/>
        </w:rPr>
        <w:t>5000</w:t>
      </w:r>
      <w:r w:rsidRPr="008C1CF4">
        <w:rPr>
          <w:rFonts w:hint="eastAsia"/>
          <w:sz w:val="24"/>
          <w:szCs w:val="24"/>
        </w:rPr>
        <w:t>道</w:t>
      </w:r>
      <w:r w:rsidRPr="008C1CF4">
        <w:rPr>
          <w:sz w:val="24"/>
          <w:szCs w:val="24"/>
        </w:rPr>
        <w:t>试题。</w:t>
      </w:r>
    </w:p>
    <w:p w:rsidR="00774CF9" w:rsidRPr="008C1CF4" w:rsidRDefault="00774CF9" w:rsidP="003020E6">
      <w:pPr>
        <w:spacing w:line="360" w:lineRule="auto"/>
        <w:ind w:firstLineChars="200" w:firstLine="480"/>
        <w:rPr>
          <w:sz w:val="24"/>
          <w:szCs w:val="24"/>
        </w:rPr>
      </w:pPr>
      <w:r w:rsidRPr="008C1CF4">
        <w:rPr>
          <w:rFonts w:hint="eastAsia"/>
          <w:sz w:val="24"/>
          <w:szCs w:val="24"/>
        </w:rPr>
        <w:t>研发</w:t>
      </w:r>
      <w:r w:rsidRPr="008C1CF4">
        <w:rPr>
          <w:sz w:val="24"/>
          <w:szCs w:val="24"/>
        </w:rPr>
        <w:t>团队</w:t>
      </w:r>
      <w:r w:rsidRPr="008C1CF4">
        <w:rPr>
          <w:rFonts w:hint="eastAsia"/>
          <w:sz w:val="24"/>
          <w:szCs w:val="24"/>
        </w:rPr>
        <w:t>了解和统计全国高等院校关于中国文化史课程的考试题型，以及近二十年间硕士研究生考试题型，结合项目主持人多年来经历和参与中国文化史教学的经验，本项目有针对性地设计中国文化史试题库题型、各题型比例、各章节以及各知识点的出题数量、难度比例等等重要因素。</w:t>
      </w:r>
    </w:p>
    <w:p w:rsidR="003020E6" w:rsidRDefault="00774CF9" w:rsidP="003020E6">
      <w:pPr>
        <w:spacing w:line="360" w:lineRule="auto"/>
        <w:ind w:firstLineChars="200" w:firstLine="480"/>
        <w:rPr>
          <w:sz w:val="24"/>
          <w:szCs w:val="24"/>
        </w:rPr>
      </w:pPr>
      <w:r w:rsidRPr="008C1CF4">
        <w:rPr>
          <w:rFonts w:hint="eastAsia"/>
          <w:sz w:val="24"/>
          <w:szCs w:val="24"/>
        </w:rPr>
        <w:t>本试题库包括填空题、选择题、名词解释、简答题、论述题等题型。试题基本上既可以体现具体章节的知识点，也</w:t>
      </w:r>
      <w:r w:rsidRPr="008C1CF4">
        <w:rPr>
          <w:sz w:val="24"/>
          <w:szCs w:val="24"/>
        </w:rPr>
        <w:t>能</w:t>
      </w:r>
      <w:r w:rsidRPr="008C1CF4">
        <w:rPr>
          <w:rFonts w:hint="eastAsia"/>
          <w:sz w:val="24"/>
          <w:szCs w:val="24"/>
        </w:rPr>
        <w:t>纵贯或横贯不同章节的内容和知识点。通过</w:t>
      </w:r>
      <w:r w:rsidRPr="008C1CF4">
        <w:rPr>
          <w:sz w:val="24"/>
          <w:szCs w:val="24"/>
        </w:rPr>
        <w:t>试题，</w:t>
      </w:r>
      <w:r w:rsidRPr="008C1CF4">
        <w:rPr>
          <w:rFonts w:hint="eastAsia"/>
          <w:sz w:val="24"/>
          <w:szCs w:val="24"/>
        </w:rPr>
        <w:t>既可以考察学生掌握基本知识点和必要问题的</w:t>
      </w:r>
      <w:r w:rsidRPr="008C1CF4">
        <w:rPr>
          <w:sz w:val="24"/>
          <w:szCs w:val="24"/>
        </w:rPr>
        <w:t>情况</w:t>
      </w:r>
      <w:r w:rsidRPr="008C1CF4">
        <w:rPr>
          <w:rFonts w:hint="eastAsia"/>
          <w:sz w:val="24"/>
          <w:szCs w:val="24"/>
        </w:rPr>
        <w:t>，也考察学生掌握重要问题的综合思维能力，既能够考察普通学生对基础内容的掌握程度，又可以挖掘中上之才在教材之外的学术潜力。</w:t>
      </w:r>
    </w:p>
    <w:p w:rsidR="003020E6" w:rsidRDefault="003020E6" w:rsidP="008C1CF4">
      <w:pPr>
        <w:spacing w:line="360" w:lineRule="auto"/>
        <w:rPr>
          <w:sz w:val="24"/>
          <w:szCs w:val="24"/>
        </w:rPr>
      </w:pPr>
    </w:p>
    <w:p w:rsidR="00774CF9" w:rsidRPr="008C1CF4" w:rsidRDefault="00774CF9" w:rsidP="008C1CF4">
      <w:pPr>
        <w:spacing w:line="360" w:lineRule="auto"/>
        <w:rPr>
          <w:rFonts w:ascii="黑体" w:eastAsia="黑体" w:hAnsi="黑体"/>
          <w:sz w:val="24"/>
          <w:szCs w:val="24"/>
        </w:rPr>
      </w:pPr>
      <w:r w:rsidRPr="008C1CF4">
        <w:rPr>
          <w:rFonts w:ascii="黑体" w:eastAsia="黑体" w:hAnsi="黑体" w:hint="eastAsia"/>
          <w:sz w:val="24"/>
          <w:szCs w:val="24"/>
        </w:rPr>
        <w:t>23.</w:t>
      </w:r>
      <w:r w:rsidRPr="008C1CF4">
        <w:rPr>
          <w:rFonts w:ascii="黑体" w:eastAsia="黑体" w:hAnsi="黑体"/>
          <w:sz w:val="24"/>
          <w:szCs w:val="24"/>
        </w:rPr>
        <w:t>中国</w:t>
      </w:r>
      <w:r w:rsidRPr="008C1CF4">
        <w:rPr>
          <w:rFonts w:ascii="黑体" w:eastAsia="黑体" w:hAnsi="黑体" w:hint="eastAsia"/>
          <w:sz w:val="24"/>
          <w:szCs w:val="24"/>
        </w:rPr>
        <w:t>历史文选</w:t>
      </w:r>
    </w:p>
    <w:p w:rsidR="00774CF9" w:rsidRPr="008C1CF4" w:rsidRDefault="00774CF9" w:rsidP="003020E6">
      <w:pPr>
        <w:spacing w:line="360" w:lineRule="auto"/>
        <w:ind w:firstLineChars="200" w:firstLine="480"/>
        <w:rPr>
          <w:sz w:val="24"/>
          <w:szCs w:val="24"/>
        </w:rPr>
      </w:pPr>
      <w:r w:rsidRPr="008C1CF4">
        <w:rPr>
          <w:rFonts w:hint="eastAsia"/>
          <w:sz w:val="24"/>
          <w:szCs w:val="24"/>
        </w:rPr>
        <w:t>“</w:t>
      </w:r>
      <w:r w:rsidRPr="008C1CF4">
        <w:rPr>
          <w:sz w:val="24"/>
          <w:szCs w:val="24"/>
        </w:rPr>
        <w:t>中国</w:t>
      </w:r>
      <w:r w:rsidRPr="008C1CF4">
        <w:rPr>
          <w:rFonts w:hint="eastAsia"/>
          <w:sz w:val="24"/>
          <w:szCs w:val="24"/>
        </w:rPr>
        <w:t>历史文选</w:t>
      </w:r>
      <w:r w:rsidRPr="008C1CF4">
        <w:rPr>
          <w:sz w:val="24"/>
          <w:szCs w:val="24"/>
        </w:rPr>
        <w:t>”</w:t>
      </w:r>
      <w:r w:rsidRPr="008C1CF4">
        <w:rPr>
          <w:rFonts w:hint="eastAsia"/>
          <w:sz w:val="24"/>
          <w:szCs w:val="24"/>
        </w:rPr>
        <w:t>试题库</w:t>
      </w:r>
      <w:r w:rsidRPr="008C1CF4">
        <w:rPr>
          <w:sz w:val="24"/>
          <w:szCs w:val="24"/>
        </w:rPr>
        <w:t>由</w:t>
      </w:r>
      <w:r w:rsidRPr="008C1CF4">
        <w:rPr>
          <w:rFonts w:hint="eastAsia"/>
          <w:sz w:val="24"/>
          <w:szCs w:val="24"/>
        </w:rPr>
        <w:t>华中师范</w:t>
      </w:r>
      <w:r w:rsidRPr="008C1CF4">
        <w:rPr>
          <w:sz w:val="24"/>
          <w:szCs w:val="24"/>
        </w:rPr>
        <w:t>大学李晓明教授</w:t>
      </w:r>
      <w:r w:rsidRPr="008C1CF4">
        <w:rPr>
          <w:rFonts w:hint="eastAsia"/>
          <w:sz w:val="24"/>
          <w:szCs w:val="24"/>
        </w:rPr>
        <w:t>主持</w:t>
      </w:r>
      <w:r w:rsidRPr="008C1CF4">
        <w:rPr>
          <w:sz w:val="24"/>
          <w:szCs w:val="24"/>
        </w:rPr>
        <w:t>研</w:t>
      </w:r>
      <w:r w:rsidRPr="008C1CF4">
        <w:rPr>
          <w:rFonts w:hint="eastAsia"/>
          <w:sz w:val="24"/>
          <w:szCs w:val="24"/>
        </w:rPr>
        <w:t>发</w:t>
      </w:r>
      <w:r w:rsidRPr="008C1CF4">
        <w:rPr>
          <w:sz w:val="24"/>
          <w:szCs w:val="24"/>
        </w:rPr>
        <w:t>，包含</w:t>
      </w:r>
      <w:r w:rsidRPr="008C1CF4">
        <w:rPr>
          <w:rFonts w:hint="eastAsia"/>
          <w:sz w:val="24"/>
          <w:szCs w:val="24"/>
        </w:rPr>
        <w:t>5000</w:t>
      </w:r>
      <w:r w:rsidRPr="008C1CF4">
        <w:rPr>
          <w:rFonts w:hint="eastAsia"/>
          <w:sz w:val="24"/>
          <w:szCs w:val="24"/>
        </w:rPr>
        <w:t>道</w:t>
      </w:r>
      <w:r w:rsidRPr="008C1CF4">
        <w:rPr>
          <w:sz w:val="24"/>
          <w:szCs w:val="24"/>
        </w:rPr>
        <w:t>试题。</w:t>
      </w:r>
    </w:p>
    <w:p w:rsidR="00774CF9" w:rsidRPr="008C1CF4" w:rsidRDefault="00774CF9" w:rsidP="003020E6">
      <w:pPr>
        <w:spacing w:line="360" w:lineRule="auto"/>
        <w:ind w:firstLineChars="200" w:firstLine="480"/>
        <w:rPr>
          <w:sz w:val="24"/>
          <w:szCs w:val="24"/>
        </w:rPr>
      </w:pPr>
      <w:r w:rsidRPr="008C1CF4">
        <w:rPr>
          <w:rFonts w:hint="eastAsia"/>
          <w:sz w:val="24"/>
          <w:szCs w:val="24"/>
        </w:rPr>
        <w:t>研发</w:t>
      </w:r>
      <w:r w:rsidRPr="008C1CF4">
        <w:rPr>
          <w:sz w:val="24"/>
          <w:szCs w:val="24"/>
        </w:rPr>
        <w:t>团队</w:t>
      </w:r>
      <w:r w:rsidRPr="008C1CF4">
        <w:rPr>
          <w:rFonts w:hint="eastAsia"/>
          <w:sz w:val="24"/>
          <w:szCs w:val="24"/>
        </w:rPr>
        <w:t>了解和统计全国高等院校关于中国历史</w:t>
      </w:r>
      <w:r w:rsidRPr="008C1CF4">
        <w:rPr>
          <w:sz w:val="24"/>
          <w:szCs w:val="24"/>
        </w:rPr>
        <w:t>文选</w:t>
      </w:r>
      <w:r w:rsidRPr="008C1CF4">
        <w:rPr>
          <w:rFonts w:hint="eastAsia"/>
          <w:sz w:val="24"/>
          <w:szCs w:val="24"/>
        </w:rPr>
        <w:t>课程的考试题型，以及近二十年间硕士研究生考试题型，结合项目主持人多年来经历和参与中国历史文选教学的经验，本项目有针对性地设计中国历史文选试题库题型、各题型比例、各章节以及各知识点的出题数量、难度比例等等重要因素。</w:t>
      </w:r>
    </w:p>
    <w:p w:rsidR="00774CF9" w:rsidRDefault="00774CF9" w:rsidP="003020E6">
      <w:pPr>
        <w:spacing w:line="360" w:lineRule="auto"/>
        <w:ind w:firstLineChars="200" w:firstLine="480"/>
        <w:rPr>
          <w:rFonts w:ascii="仿宋" w:eastAsia="仿宋" w:hAnsi="仿宋"/>
          <w:sz w:val="32"/>
          <w:szCs w:val="32"/>
        </w:rPr>
      </w:pPr>
      <w:r w:rsidRPr="008C1CF4">
        <w:rPr>
          <w:rFonts w:hint="eastAsia"/>
          <w:sz w:val="24"/>
          <w:szCs w:val="24"/>
        </w:rPr>
        <w:t>本试题库包括填空题、选择题、名词解释、简答题、论述题等题型。试题基本上既可以体现具体章节的知识点，也</w:t>
      </w:r>
      <w:r w:rsidRPr="008C1CF4">
        <w:rPr>
          <w:sz w:val="24"/>
          <w:szCs w:val="24"/>
        </w:rPr>
        <w:t>能</w:t>
      </w:r>
      <w:r w:rsidRPr="008C1CF4">
        <w:rPr>
          <w:rFonts w:hint="eastAsia"/>
          <w:sz w:val="24"/>
          <w:szCs w:val="24"/>
        </w:rPr>
        <w:t>纵贯或横贯不同章节的内容和知识点。通过</w:t>
      </w:r>
      <w:r w:rsidRPr="008C1CF4">
        <w:rPr>
          <w:sz w:val="24"/>
          <w:szCs w:val="24"/>
        </w:rPr>
        <w:t>试题，</w:t>
      </w:r>
      <w:r w:rsidRPr="008C1CF4">
        <w:rPr>
          <w:rFonts w:hint="eastAsia"/>
          <w:sz w:val="24"/>
          <w:szCs w:val="24"/>
        </w:rPr>
        <w:t>既可以考察学生掌握基本知识点和必要问题的</w:t>
      </w:r>
      <w:r w:rsidRPr="008C1CF4">
        <w:rPr>
          <w:sz w:val="24"/>
          <w:szCs w:val="24"/>
        </w:rPr>
        <w:t>情况</w:t>
      </w:r>
      <w:r w:rsidRPr="008C1CF4">
        <w:rPr>
          <w:rFonts w:hint="eastAsia"/>
          <w:sz w:val="24"/>
          <w:szCs w:val="24"/>
        </w:rPr>
        <w:t>，也考察学生掌握</w:t>
      </w:r>
      <w:r w:rsidRPr="008C1CF4">
        <w:rPr>
          <w:rFonts w:hint="eastAsia"/>
          <w:sz w:val="24"/>
          <w:szCs w:val="24"/>
        </w:rPr>
        <w:lastRenderedPageBreak/>
        <w:t>重要问题的综合思维能力，既能够考察普通学生对基础内容的掌握程度，又可以挖掘中上之才在教材之外的学术潜力。</w:t>
      </w:r>
    </w:p>
    <w:p w:rsidR="00774CF9" w:rsidRDefault="00774CF9" w:rsidP="00774CF9">
      <w:pPr>
        <w:spacing w:line="360" w:lineRule="auto"/>
        <w:rPr>
          <w:rFonts w:ascii="仿宋" w:eastAsia="仿宋" w:hAnsi="仿宋"/>
          <w:sz w:val="32"/>
          <w:szCs w:val="32"/>
        </w:rPr>
      </w:pPr>
    </w:p>
    <w:p w:rsidR="00B97350" w:rsidRPr="008C1CF4" w:rsidRDefault="00774CF9" w:rsidP="00B97350">
      <w:pPr>
        <w:spacing w:line="360" w:lineRule="auto"/>
        <w:rPr>
          <w:rFonts w:ascii="黑体" w:eastAsia="黑体" w:hAnsi="黑体"/>
          <w:sz w:val="24"/>
          <w:szCs w:val="24"/>
        </w:rPr>
      </w:pPr>
      <w:r w:rsidRPr="008C1CF4">
        <w:rPr>
          <w:rFonts w:ascii="黑体" w:eastAsia="黑体" w:hAnsi="黑体" w:hint="eastAsia"/>
          <w:sz w:val="24"/>
          <w:szCs w:val="24"/>
        </w:rPr>
        <w:t>24.</w:t>
      </w:r>
      <w:r w:rsidR="00B97350" w:rsidRPr="008C1CF4">
        <w:rPr>
          <w:rFonts w:ascii="黑体" w:eastAsia="黑体" w:hAnsi="黑体"/>
          <w:sz w:val="24"/>
          <w:szCs w:val="24"/>
        </w:rPr>
        <w:t xml:space="preserve"> 新闻编辑</w:t>
      </w:r>
    </w:p>
    <w:p w:rsidR="00B97350" w:rsidRPr="008C1CF4" w:rsidRDefault="00B97350" w:rsidP="003020E6">
      <w:pPr>
        <w:spacing w:line="360" w:lineRule="auto"/>
        <w:ind w:firstLineChars="200" w:firstLine="480"/>
        <w:rPr>
          <w:sz w:val="24"/>
          <w:szCs w:val="24"/>
        </w:rPr>
      </w:pPr>
      <w:r w:rsidRPr="008C1CF4">
        <w:rPr>
          <w:rFonts w:hint="eastAsia"/>
          <w:sz w:val="24"/>
          <w:szCs w:val="24"/>
        </w:rPr>
        <w:t>该试题库研发了不少于</w:t>
      </w:r>
      <w:r w:rsidRPr="008C1CF4">
        <w:rPr>
          <w:rFonts w:hint="eastAsia"/>
          <w:sz w:val="24"/>
          <w:szCs w:val="24"/>
        </w:rPr>
        <w:t>5000</w:t>
      </w:r>
      <w:r w:rsidRPr="008C1CF4">
        <w:rPr>
          <w:rFonts w:hint="eastAsia"/>
          <w:sz w:val="24"/>
          <w:szCs w:val="24"/>
        </w:rPr>
        <w:t>道试题，并对试题进行了属性标注，便于根据不同测试目的形成有针对性个性化试卷，以检测学生的学习效果。该试题库依据“新闻编辑”课程的独特性，涵盖了单选、多选、判断、简答、论述等多种题型，既考察了学生的归纳综合能力，也考察了学生的分析判断能力，让枯燥的理论显得生动形象，可有效激发学生的学习积极性。试题库紧紧围绕“新闻编辑”课程应掌握的知识点，结合教学实际，让学生学会举一反三，而不是死记硬背。该试题库与“马工程”教材《新闻编辑》相配套，受托研发团队为中国人民大学。</w:t>
      </w:r>
    </w:p>
    <w:p w:rsidR="00B97350" w:rsidRDefault="00B97350" w:rsidP="00B97350">
      <w:pPr>
        <w:spacing w:line="360" w:lineRule="auto"/>
        <w:ind w:firstLineChars="200" w:firstLine="480"/>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t>25.</w:t>
      </w:r>
      <w:r w:rsidR="00B97350" w:rsidRPr="008C1CF4">
        <w:rPr>
          <w:rFonts w:ascii="黑体" w:eastAsia="黑体" w:hAnsi="黑体" w:hint="eastAsia"/>
          <w:sz w:val="24"/>
          <w:szCs w:val="24"/>
        </w:rPr>
        <w:t>中外新闻传播史</w:t>
      </w:r>
    </w:p>
    <w:p w:rsidR="00B97350" w:rsidRPr="00057129" w:rsidRDefault="00B97350" w:rsidP="003020E6">
      <w:pPr>
        <w:spacing w:line="360" w:lineRule="auto"/>
        <w:ind w:firstLineChars="200" w:firstLine="480"/>
        <w:rPr>
          <w:rFonts w:asciiTheme="majorEastAsia" w:eastAsiaTheme="majorEastAsia" w:hAnsiTheme="majorEastAsia"/>
          <w:sz w:val="24"/>
        </w:rPr>
      </w:pPr>
      <w:r w:rsidRPr="008C1CF4">
        <w:rPr>
          <w:rFonts w:hint="eastAsia"/>
          <w:sz w:val="24"/>
          <w:szCs w:val="24"/>
        </w:rPr>
        <w:t>该试题库根据“中国新闻史”和“外国新闻史”两门课程的基本理论和基本知识点，设计不少于</w:t>
      </w:r>
      <w:r w:rsidRPr="008C1CF4">
        <w:rPr>
          <w:rFonts w:hint="eastAsia"/>
          <w:sz w:val="24"/>
          <w:szCs w:val="24"/>
        </w:rPr>
        <w:t>5000</w:t>
      </w:r>
      <w:r w:rsidRPr="008C1CF4">
        <w:rPr>
          <w:rFonts w:hint="eastAsia"/>
          <w:sz w:val="24"/>
          <w:szCs w:val="24"/>
        </w:rPr>
        <w:t>道“中国新闻史”试题资源和不少于</w:t>
      </w:r>
      <w:r w:rsidRPr="008C1CF4">
        <w:rPr>
          <w:rFonts w:hint="eastAsia"/>
          <w:sz w:val="24"/>
          <w:szCs w:val="24"/>
        </w:rPr>
        <w:t>5000</w:t>
      </w:r>
      <w:r w:rsidRPr="008C1CF4">
        <w:rPr>
          <w:rFonts w:hint="eastAsia"/>
          <w:sz w:val="24"/>
          <w:szCs w:val="24"/>
        </w:rPr>
        <w:t>道“外国新闻史”试题资源，并对试题进行了属性标注，以便根据不同测试目的形成有针对性的个性化试卷，以检测学生的学习效果。该试题库依据“中外新闻史”课程的独特性，涵盖了单选、多选、判断、简答、论述等多种题型，并配合图片、视频、音频等形式，可有效激发学生的学习积极性。该项目与我社相关教材“中国新闻史”和“外国新闻史”相配套，该试题库受托研发团队为清华大学。</w:t>
      </w:r>
    </w:p>
    <w:p w:rsidR="00B97350" w:rsidRPr="00057129" w:rsidRDefault="00B97350" w:rsidP="00B97350">
      <w:pPr>
        <w:spacing w:line="360" w:lineRule="auto"/>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t>26.</w:t>
      </w:r>
      <w:r w:rsidR="00B97350" w:rsidRPr="008C1CF4">
        <w:rPr>
          <w:rFonts w:ascii="黑体" w:eastAsia="黑体" w:hAnsi="黑体" w:hint="eastAsia"/>
          <w:sz w:val="24"/>
          <w:szCs w:val="24"/>
        </w:rPr>
        <w:t>媒介素养</w:t>
      </w:r>
    </w:p>
    <w:p w:rsidR="00B97350" w:rsidRPr="008C1CF4" w:rsidRDefault="00B97350" w:rsidP="003020E6">
      <w:pPr>
        <w:spacing w:line="360" w:lineRule="auto"/>
        <w:ind w:firstLineChars="200" w:firstLine="480"/>
        <w:rPr>
          <w:sz w:val="24"/>
          <w:szCs w:val="24"/>
        </w:rPr>
      </w:pPr>
      <w:r w:rsidRPr="008C1CF4">
        <w:rPr>
          <w:rFonts w:hint="eastAsia"/>
          <w:sz w:val="24"/>
          <w:szCs w:val="24"/>
        </w:rPr>
        <w:t>该试题库包含不少于</w:t>
      </w:r>
      <w:r w:rsidRPr="008C1CF4">
        <w:rPr>
          <w:rFonts w:hint="eastAsia"/>
          <w:sz w:val="24"/>
          <w:szCs w:val="24"/>
        </w:rPr>
        <w:t>5000</w:t>
      </w:r>
      <w:r w:rsidRPr="008C1CF4">
        <w:rPr>
          <w:rFonts w:hint="eastAsia"/>
          <w:sz w:val="24"/>
          <w:szCs w:val="24"/>
        </w:rPr>
        <w:t>道试题，并对试题进行了属性标注，便于根据不同测试目的形成有针对性的个性化试卷，以检测学生的学习效果。该试题库依据“媒介素养”课程的独特性，涵盖了单选、多选、判断、简答、论述等多种题型，并配合图片、视频、音频等形式，可有效激发学生的学习积极性。试题库紧紧围绕“媒介素养”课程应掌握的知识点，结合教学实际，让学生学会举一反三，而不是死记硬背。试题库还可以与纸质教材《网络媒介素养》及慕课“新媒体素养”相配合，以拓展学生的思维空间。该试题库受托研发团队为中山大学。</w:t>
      </w:r>
    </w:p>
    <w:p w:rsidR="00B97350" w:rsidRPr="00057129" w:rsidRDefault="00B97350" w:rsidP="00B97350">
      <w:pPr>
        <w:spacing w:line="360" w:lineRule="auto"/>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t>27.</w:t>
      </w:r>
      <w:r w:rsidR="00B97350" w:rsidRPr="008C1CF4">
        <w:rPr>
          <w:rFonts w:ascii="黑体" w:eastAsia="黑体" w:hAnsi="黑体" w:hint="eastAsia"/>
          <w:sz w:val="24"/>
          <w:szCs w:val="24"/>
        </w:rPr>
        <w:t>网络与新媒体</w:t>
      </w:r>
    </w:p>
    <w:p w:rsidR="00B97350" w:rsidRPr="00057129" w:rsidRDefault="00B97350" w:rsidP="003020E6">
      <w:pPr>
        <w:spacing w:line="360" w:lineRule="auto"/>
        <w:ind w:firstLineChars="200" w:firstLine="480"/>
        <w:rPr>
          <w:rFonts w:asciiTheme="majorEastAsia" w:eastAsiaTheme="majorEastAsia" w:hAnsiTheme="majorEastAsia"/>
          <w:sz w:val="24"/>
        </w:rPr>
      </w:pPr>
      <w:r w:rsidRPr="008C1CF4">
        <w:rPr>
          <w:rFonts w:hint="eastAsia"/>
          <w:sz w:val="24"/>
          <w:szCs w:val="24"/>
        </w:rPr>
        <w:t>该试题库研发了不少于</w:t>
      </w:r>
      <w:r w:rsidRPr="008C1CF4">
        <w:rPr>
          <w:rFonts w:hint="eastAsia"/>
          <w:sz w:val="24"/>
          <w:szCs w:val="24"/>
        </w:rPr>
        <w:t>5000</w:t>
      </w:r>
      <w:r w:rsidRPr="008C1CF4">
        <w:rPr>
          <w:rFonts w:hint="eastAsia"/>
          <w:sz w:val="24"/>
          <w:szCs w:val="24"/>
        </w:rPr>
        <w:t>道试题，并对试题进行了属性标注，便于根据不同测试目的形成有针对性的个性化试卷，以检测学生的学习效果。该试题库依据“网络与新媒体”课程的独特性，涵盖了单选、多选、判断、简答、论述等多种题型，既考察了学生的归纳综合能力，也考察了学生分析判断能力，可有效激发学生的学习积极性。试题库紧紧围绕“网络与新媒体”课程应掌握的知识点，结合教学实际，让学生学会举一反三，而不是死记硬背。该试题库与系列教材“网络与新媒体专业课程”相配套，受托研发团队为华中科技大学。</w:t>
      </w:r>
    </w:p>
    <w:p w:rsidR="00B97350" w:rsidRPr="00057129" w:rsidRDefault="00B97350" w:rsidP="00B97350">
      <w:pPr>
        <w:spacing w:line="360" w:lineRule="auto"/>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t>28.</w:t>
      </w:r>
      <w:r w:rsidR="00B97350" w:rsidRPr="008C1CF4">
        <w:rPr>
          <w:rFonts w:ascii="黑体" w:eastAsia="黑体" w:hAnsi="黑体" w:hint="eastAsia"/>
          <w:sz w:val="24"/>
          <w:szCs w:val="24"/>
        </w:rPr>
        <w:t>广告学概论</w:t>
      </w:r>
    </w:p>
    <w:p w:rsidR="00B97350" w:rsidRPr="008C1CF4" w:rsidRDefault="00B97350" w:rsidP="003020E6">
      <w:pPr>
        <w:spacing w:line="360" w:lineRule="auto"/>
        <w:ind w:firstLineChars="200" w:firstLine="480"/>
        <w:rPr>
          <w:sz w:val="24"/>
          <w:szCs w:val="24"/>
        </w:rPr>
      </w:pPr>
      <w:r w:rsidRPr="008C1CF4">
        <w:rPr>
          <w:rFonts w:hint="eastAsia"/>
          <w:sz w:val="24"/>
          <w:szCs w:val="24"/>
        </w:rPr>
        <w:t>该试题库研发了不少于</w:t>
      </w:r>
      <w:r w:rsidRPr="008C1CF4">
        <w:rPr>
          <w:rFonts w:hint="eastAsia"/>
          <w:sz w:val="24"/>
          <w:szCs w:val="24"/>
        </w:rPr>
        <w:t>5000</w:t>
      </w:r>
      <w:r w:rsidRPr="008C1CF4">
        <w:rPr>
          <w:rFonts w:hint="eastAsia"/>
          <w:sz w:val="24"/>
          <w:szCs w:val="24"/>
        </w:rPr>
        <w:t>道试题，并对试题进行了属性标注，便于根据不同测试目的形成有针对性的个性化试卷，以检测学生的学习效果。该试题库依据“广告学概论”课程的独特性，涵盖了单选、多选、判断、简答、论述等多种题型，既考察了学生的归纳综合能力，也考察了学生的分析判断能力，让枯燥的理论显得生动形象，可有效激发学生的学习积极性。试题库紧紧围绕“广告学概论”课程应掌握的知识点，结合教学实际，让学生学会举一反三，而不是死记硬背。该试题库与“马工程”教材《广告学概论》相配套，受托研发团队为中国传媒大学。</w:t>
      </w:r>
    </w:p>
    <w:p w:rsidR="00B97350" w:rsidRPr="00057129" w:rsidRDefault="00B97350" w:rsidP="00B97350">
      <w:pPr>
        <w:spacing w:line="360" w:lineRule="auto"/>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t>29.</w:t>
      </w:r>
      <w:r w:rsidR="00B97350" w:rsidRPr="008C1CF4">
        <w:rPr>
          <w:rFonts w:ascii="黑体" w:eastAsia="黑体" w:hAnsi="黑体" w:hint="eastAsia"/>
          <w:sz w:val="24"/>
          <w:szCs w:val="24"/>
        </w:rPr>
        <w:t>传播学概论</w:t>
      </w:r>
    </w:p>
    <w:p w:rsidR="00B97350" w:rsidRPr="008C1CF4" w:rsidRDefault="00B97350" w:rsidP="003020E6">
      <w:pPr>
        <w:spacing w:line="360" w:lineRule="auto"/>
        <w:ind w:firstLineChars="200" w:firstLine="480"/>
        <w:rPr>
          <w:sz w:val="24"/>
          <w:szCs w:val="24"/>
        </w:rPr>
      </w:pPr>
      <w:r w:rsidRPr="008C1CF4">
        <w:rPr>
          <w:rFonts w:hint="eastAsia"/>
          <w:sz w:val="24"/>
          <w:szCs w:val="24"/>
        </w:rPr>
        <w:t>该试题库研发了不少于</w:t>
      </w:r>
      <w:r w:rsidRPr="008C1CF4">
        <w:rPr>
          <w:rFonts w:hint="eastAsia"/>
          <w:sz w:val="24"/>
          <w:szCs w:val="24"/>
        </w:rPr>
        <w:t>5000</w:t>
      </w:r>
      <w:r w:rsidRPr="008C1CF4">
        <w:rPr>
          <w:rFonts w:hint="eastAsia"/>
          <w:sz w:val="24"/>
          <w:szCs w:val="24"/>
        </w:rPr>
        <w:t>道试题，并对试题进行了属性标注，便于根据不同测试目的形成有针对性的个性化试卷，以检测学生的学习效果。该试题库依据“传播学概论”课程的独特性，涵盖了单选、多选、判断、简答、论述等多种题型，既考察了学生的归纳综合能力，也考察了学生的分析判断能力，让枯燥的理论显得生动形象，可有效激发学生的学习积极性。试题库紧紧围绕“传播学概论”课程应掌握的知识点，结合教学实际，让学生学会举一反三，而不是死记硬背。该题库与纸质教材《传播学概论》相配套，受托研发团队为中国传媒大学。</w:t>
      </w:r>
    </w:p>
    <w:p w:rsidR="00B97350" w:rsidRPr="00057129" w:rsidRDefault="00B97350" w:rsidP="00B97350">
      <w:pPr>
        <w:spacing w:line="360" w:lineRule="auto"/>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lastRenderedPageBreak/>
        <w:t>30.</w:t>
      </w:r>
      <w:r w:rsidR="00B97350" w:rsidRPr="008C1CF4">
        <w:rPr>
          <w:rFonts w:ascii="黑体" w:eastAsia="黑体" w:hAnsi="黑体" w:hint="eastAsia"/>
          <w:sz w:val="24"/>
          <w:szCs w:val="24"/>
        </w:rPr>
        <w:t>现代礼仪</w:t>
      </w:r>
    </w:p>
    <w:p w:rsidR="00B97350" w:rsidRPr="008C1CF4" w:rsidRDefault="00B97350" w:rsidP="003020E6">
      <w:pPr>
        <w:spacing w:line="360" w:lineRule="auto"/>
        <w:ind w:firstLineChars="200" w:firstLine="480"/>
        <w:rPr>
          <w:sz w:val="24"/>
          <w:szCs w:val="24"/>
        </w:rPr>
      </w:pPr>
      <w:r w:rsidRPr="008C1CF4">
        <w:rPr>
          <w:rFonts w:hint="eastAsia"/>
          <w:sz w:val="24"/>
          <w:szCs w:val="24"/>
        </w:rPr>
        <w:t>该试题库研发了不少于</w:t>
      </w:r>
      <w:r w:rsidRPr="008C1CF4">
        <w:rPr>
          <w:rFonts w:hint="eastAsia"/>
          <w:sz w:val="24"/>
          <w:szCs w:val="24"/>
        </w:rPr>
        <w:t>5000</w:t>
      </w:r>
      <w:r w:rsidRPr="008C1CF4">
        <w:rPr>
          <w:rFonts w:hint="eastAsia"/>
          <w:sz w:val="24"/>
          <w:szCs w:val="24"/>
        </w:rPr>
        <w:t>道试题，并对试题进行了属性标注，便于根据不同测试目的形成有针对性的个性化试卷，以检测学生的学习效果。该试题库依据“现代礼仪”课程的独特性，涵盖了单选、多选、判断、简答、论述等多种题型，既考察了学生的归纳综合能力，也考察了学生的分析判断能力，可有效激发学生的学习积极性。试题库紧紧围绕“现代礼仪”课程应掌握的知识点，结合教学实际，让学生学会举一反三，而不是死记硬背。同时，试题库与纸质教材《现代礼仪》及慕课“现代礼仪”相配合，以拓展学生的思维空间。受托研发团队为湖南大学。</w:t>
      </w:r>
    </w:p>
    <w:p w:rsidR="00B97350" w:rsidRPr="00057129" w:rsidRDefault="00B97350" w:rsidP="00B97350">
      <w:pPr>
        <w:spacing w:line="360" w:lineRule="auto"/>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t>31.</w:t>
      </w:r>
      <w:r w:rsidR="00B97350" w:rsidRPr="008C1CF4">
        <w:rPr>
          <w:rFonts w:ascii="黑体" w:eastAsia="黑体" w:hAnsi="黑体" w:hint="eastAsia"/>
          <w:sz w:val="24"/>
          <w:szCs w:val="24"/>
        </w:rPr>
        <w:t>传播学理论</w:t>
      </w:r>
    </w:p>
    <w:p w:rsidR="00B97350" w:rsidRPr="00057129" w:rsidRDefault="00B97350" w:rsidP="003020E6">
      <w:pPr>
        <w:spacing w:line="360" w:lineRule="auto"/>
        <w:ind w:firstLineChars="200" w:firstLine="480"/>
        <w:rPr>
          <w:rFonts w:asciiTheme="majorEastAsia" w:eastAsiaTheme="majorEastAsia" w:hAnsiTheme="majorEastAsia"/>
          <w:sz w:val="24"/>
        </w:rPr>
      </w:pPr>
      <w:r w:rsidRPr="008C1CF4">
        <w:rPr>
          <w:rFonts w:hint="eastAsia"/>
          <w:sz w:val="24"/>
          <w:szCs w:val="24"/>
        </w:rPr>
        <w:t>该试题库研发了不少于</w:t>
      </w:r>
      <w:r w:rsidRPr="008C1CF4">
        <w:rPr>
          <w:rFonts w:hint="eastAsia"/>
          <w:sz w:val="24"/>
          <w:szCs w:val="24"/>
        </w:rPr>
        <w:t>5000</w:t>
      </w:r>
      <w:r w:rsidRPr="008C1CF4">
        <w:rPr>
          <w:rFonts w:hint="eastAsia"/>
          <w:sz w:val="24"/>
          <w:szCs w:val="24"/>
        </w:rPr>
        <w:t>道试题，并对试题进行了属性标注，便于根据不同测试目的形成有针对性的个性化试卷，以检测学生的学习效果。该试题库依据“传播学理论”课程的独特性，涵盖了单选、多选、判断、简答、论述等多种题型，既考察了学生的归纳综合能力，也考察了学生的分析判断能力，让枯燥的理论显得生动形象，可有效激发学生的学习积极性。试题库紧紧围绕“传播学理论”课程应掌握的知识点，结合教学实际，让学生学会举一反三，而不是死记硬背。该题库受托研发团队为中国人民大学。</w:t>
      </w:r>
    </w:p>
    <w:p w:rsidR="00B97350" w:rsidRPr="00057129" w:rsidRDefault="00B97350" w:rsidP="00B97350">
      <w:pPr>
        <w:spacing w:line="360" w:lineRule="auto"/>
        <w:rPr>
          <w:rFonts w:asciiTheme="majorEastAsia" w:eastAsiaTheme="majorEastAsia" w:hAnsiTheme="majorEastAsia"/>
          <w:sz w:val="24"/>
        </w:rPr>
      </w:pPr>
    </w:p>
    <w:p w:rsidR="00B97350" w:rsidRPr="008C1CF4" w:rsidRDefault="0072282A" w:rsidP="00B97350">
      <w:pPr>
        <w:spacing w:line="360" w:lineRule="auto"/>
        <w:rPr>
          <w:rFonts w:ascii="黑体" w:eastAsia="黑体" w:hAnsi="黑体"/>
          <w:sz w:val="24"/>
          <w:szCs w:val="24"/>
        </w:rPr>
      </w:pPr>
      <w:r w:rsidRPr="008C1CF4">
        <w:rPr>
          <w:rFonts w:ascii="黑体" w:eastAsia="黑体" w:hAnsi="黑体" w:hint="eastAsia"/>
          <w:sz w:val="24"/>
          <w:szCs w:val="24"/>
        </w:rPr>
        <w:t>32.</w:t>
      </w:r>
      <w:r w:rsidR="00B97350" w:rsidRPr="008C1CF4">
        <w:rPr>
          <w:rFonts w:ascii="黑体" w:eastAsia="黑体" w:hAnsi="黑体" w:hint="eastAsia"/>
          <w:sz w:val="24"/>
          <w:szCs w:val="24"/>
        </w:rPr>
        <w:t>传播学研究方法</w:t>
      </w:r>
    </w:p>
    <w:p w:rsidR="00774CF9" w:rsidRPr="008C1CF4" w:rsidRDefault="00B97350" w:rsidP="003020E6">
      <w:pPr>
        <w:spacing w:line="360" w:lineRule="auto"/>
        <w:ind w:firstLineChars="200" w:firstLine="480"/>
        <w:rPr>
          <w:sz w:val="24"/>
          <w:szCs w:val="24"/>
        </w:rPr>
      </w:pPr>
      <w:r w:rsidRPr="008C1CF4">
        <w:rPr>
          <w:rFonts w:hint="eastAsia"/>
          <w:sz w:val="24"/>
          <w:szCs w:val="24"/>
        </w:rPr>
        <w:t>该试题库研发了不少于</w:t>
      </w:r>
      <w:r w:rsidRPr="008C1CF4">
        <w:rPr>
          <w:rFonts w:hint="eastAsia"/>
          <w:sz w:val="24"/>
          <w:szCs w:val="24"/>
        </w:rPr>
        <w:t>5000</w:t>
      </w:r>
      <w:r w:rsidRPr="008C1CF4">
        <w:rPr>
          <w:rFonts w:hint="eastAsia"/>
          <w:sz w:val="24"/>
          <w:szCs w:val="24"/>
        </w:rPr>
        <w:t>道试题，并对试题进行了属性标注，便于根据不同测试目的形成有针对性的个性化试卷，以检测学生的学习效果。该试题库依据“传播学研究方法”课程的独特性，涵盖了单选、多选、判断、简答、论述等多种题型，既考察了学生的归纳综合能力，也考察了学生的分析判断能力，让枯燥的理论显得生动形象，可有效激发学生的学习积极性。试题库紧紧围绕“传播学研究方法”课程应掌握的知识点，结合教学实际，让学生学会举一反三，而不是死记硬背。该题库受托研发团队为中国传媒大学。</w:t>
      </w:r>
    </w:p>
    <w:p w:rsidR="0053690B" w:rsidRDefault="0053690B" w:rsidP="00B97350">
      <w:pPr>
        <w:spacing w:line="360" w:lineRule="auto"/>
        <w:rPr>
          <w:rFonts w:asciiTheme="majorEastAsia" w:eastAsiaTheme="majorEastAsia" w:hAnsiTheme="majorEastAsia"/>
          <w:sz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 xml:space="preserve">33．管理学 </w:t>
      </w:r>
    </w:p>
    <w:p w:rsidR="0053690B" w:rsidRPr="00A4189F" w:rsidRDefault="0053690B" w:rsidP="003020E6">
      <w:pPr>
        <w:spacing w:line="360" w:lineRule="auto"/>
        <w:ind w:firstLineChars="200" w:firstLine="480"/>
        <w:rPr>
          <w:sz w:val="24"/>
          <w:szCs w:val="24"/>
        </w:rPr>
      </w:pPr>
      <w:r w:rsidRPr="00AD3860">
        <w:rPr>
          <w:rFonts w:hint="eastAsia"/>
          <w:sz w:val="24"/>
          <w:szCs w:val="24"/>
        </w:rPr>
        <w:lastRenderedPageBreak/>
        <w:t>本题库主要内容为管理学的相关习题。管理学是管理类学生都要学习的一门重要基础课，受众广泛。本题库梳理了国内主流版本教材的知识点，重点配合马工程版管理学教材，</w:t>
      </w:r>
      <w:r>
        <w:rPr>
          <w:rFonts w:hint="eastAsia"/>
          <w:sz w:val="24"/>
          <w:szCs w:val="24"/>
        </w:rPr>
        <w:t>在</w:t>
      </w:r>
      <w:r>
        <w:rPr>
          <w:sz w:val="24"/>
          <w:szCs w:val="24"/>
        </w:rPr>
        <w:t>内容上</w:t>
      </w:r>
      <w:r>
        <w:rPr>
          <w:rFonts w:hint="eastAsia"/>
          <w:sz w:val="24"/>
          <w:szCs w:val="24"/>
        </w:rPr>
        <w:t>覆盖</w:t>
      </w:r>
      <w:r>
        <w:rPr>
          <w:sz w:val="24"/>
          <w:szCs w:val="24"/>
        </w:rPr>
        <w:t>决策、组织、领导、控制和</w:t>
      </w:r>
      <w:r>
        <w:rPr>
          <w:rFonts w:hint="eastAsia"/>
          <w:sz w:val="24"/>
          <w:szCs w:val="24"/>
        </w:rPr>
        <w:t>创新</w:t>
      </w:r>
      <w:r>
        <w:rPr>
          <w:sz w:val="24"/>
          <w:szCs w:val="24"/>
        </w:rPr>
        <w:t>五大</w:t>
      </w:r>
      <w:r>
        <w:rPr>
          <w:rFonts w:hint="eastAsia"/>
          <w:sz w:val="24"/>
          <w:szCs w:val="24"/>
        </w:rPr>
        <w:t>职能，</w:t>
      </w:r>
      <w:r w:rsidRPr="00AD3860">
        <w:rPr>
          <w:rFonts w:hint="eastAsia"/>
          <w:sz w:val="24"/>
          <w:szCs w:val="24"/>
        </w:rPr>
        <w:t>可以实现学生自测、教学组卷</w:t>
      </w:r>
      <w:r w:rsidRPr="00A4189F">
        <w:rPr>
          <w:rFonts w:hint="eastAsia"/>
          <w:sz w:val="24"/>
          <w:szCs w:val="24"/>
        </w:rPr>
        <w:t>、期末综合测评、</w:t>
      </w:r>
      <w:r w:rsidRPr="00AD3860">
        <w:rPr>
          <w:rFonts w:hint="eastAsia"/>
          <w:sz w:val="24"/>
          <w:szCs w:val="24"/>
        </w:rPr>
        <w:t>考前强化自测等功能。</w:t>
      </w:r>
      <w:r w:rsidRPr="00A4189F">
        <w:rPr>
          <w:rFonts w:hint="eastAsia"/>
          <w:sz w:val="24"/>
          <w:szCs w:val="24"/>
        </w:rPr>
        <w:t>目前</w:t>
      </w:r>
      <w:r w:rsidRPr="00A4189F">
        <w:rPr>
          <w:sz w:val="24"/>
          <w:szCs w:val="24"/>
        </w:rPr>
        <w:t>题库中有</w:t>
      </w:r>
      <w:r w:rsidRPr="00A4189F">
        <w:rPr>
          <w:rFonts w:hint="eastAsia"/>
          <w:sz w:val="24"/>
          <w:szCs w:val="24"/>
        </w:rPr>
        <w:t>4519</w:t>
      </w:r>
      <w:r w:rsidRPr="00A4189F">
        <w:rPr>
          <w:rFonts w:hint="eastAsia"/>
          <w:sz w:val="24"/>
          <w:szCs w:val="24"/>
        </w:rPr>
        <w:t>道试题，</w:t>
      </w:r>
      <w:r>
        <w:rPr>
          <w:rFonts w:hint="eastAsia"/>
          <w:sz w:val="24"/>
          <w:szCs w:val="24"/>
        </w:rPr>
        <w:t>既有</w:t>
      </w:r>
      <w:r>
        <w:rPr>
          <w:sz w:val="24"/>
          <w:szCs w:val="24"/>
        </w:rPr>
        <w:t>大量客观题可检验学习效果，也</w:t>
      </w:r>
      <w:r>
        <w:rPr>
          <w:rFonts w:hint="eastAsia"/>
          <w:sz w:val="24"/>
          <w:szCs w:val="24"/>
        </w:rPr>
        <w:t>有</w:t>
      </w:r>
      <w:r>
        <w:rPr>
          <w:sz w:val="24"/>
          <w:szCs w:val="24"/>
        </w:rPr>
        <w:t>诸多</w:t>
      </w:r>
      <w:r>
        <w:rPr>
          <w:rFonts w:hint="eastAsia"/>
          <w:sz w:val="24"/>
          <w:szCs w:val="24"/>
        </w:rPr>
        <w:t>中小</w:t>
      </w:r>
      <w:r>
        <w:rPr>
          <w:sz w:val="24"/>
          <w:szCs w:val="24"/>
        </w:rPr>
        <w:t>案例</w:t>
      </w:r>
      <w:r>
        <w:rPr>
          <w:rFonts w:hint="eastAsia"/>
          <w:sz w:val="24"/>
          <w:szCs w:val="24"/>
        </w:rPr>
        <w:t>供</w:t>
      </w:r>
      <w:r>
        <w:rPr>
          <w:sz w:val="24"/>
          <w:szCs w:val="24"/>
        </w:rPr>
        <w:t>学生研讨、分析与思考。</w:t>
      </w:r>
      <w:r>
        <w:rPr>
          <w:rFonts w:hint="eastAsia"/>
          <w:sz w:val="24"/>
          <w:szCs w:val="24"/>
        </w:rPr>
        <w:t>教师或学生可通过</w:t>
      </w:r>
      <w:r w:rsidRPr="00A4189F">
        <w:rPr>
          <w:rFonts w:hint="eastAsia"/>
          <w:sz w:val="24"/>
          <w:szCs w:val="24"/>
        </w:rPr>
        <w:t>指定</w:t>
      </w:r>
      <w:r>
        <w:rPr>
          <w:rFonts w:hint="eastAsia"/>
          <w:sz w:val="24"/>
          <w:szCs w:val="24"/>
        </w:rPr>
        <w:t>的爱习题</w:t>
      </w:r>
      <w:r w:rsidRPr="00A4189F">
        <w:rPr>
          <w:rFonts w:hint="eastAsia"/>
          <w:sz w:val="24"/>
          <w:szCs w:val="24"/>
        </w:rPr>
        <w:t>平台</w:t>
      </w:r>
      <w:r>
        <w:rPr>
          <w:rFonts w:hint="eastAsia"/>
          <w:sz w:val="24"/>
          <w:szCs w:val="24"/>
        </w:rPr>
        <w:t>实现</w:t>
      </w:r>
      <w:r w:rsidRPr="00A4189F">
        <w:rPr>
          <w:rFonts w:hint="eastAsia"/>
          <w:sz w:val="24"/>
          <w:szCs w:val="24"/>
        </w:rPr>
        <w:t>各种智能组卷、测试功能</w:t>
      </w:r>
      <w:r>
        <w:rPr>
          <w:rFonts w:hint="eastAsia"/>
          <w:sz w:val="24"/>
          <w:szCs w:val="24"/>
        </w:rPr>
        <w:t>。</w:t>
      </w:r>
      <w:r w:rsidRPr="00A4189F">
        <w:rPr>
          <w:rFonts w:hint="eastAsia"/>
          <w:sz w:val="24"/>
          <w:szCs w:val="24"/>
        </w:rPr>
        <w:t>在本题库的海量试题中选取符合自己需要的试题来进行测评、考试，也可购买单机版原始题库自行使用。</w:t>
      </w:r>
    </w:p>
    <w:p w:rsidR="0053690B" w:rsidRPr="0053690B" w:rsidRDefault="0053690B" w:rsidP="0053690B">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34．统计学</w:t>
      </w:r>
    </w:p>
    <w:p w:rsidR="0053690B" w:rsidRPr="008C1CF4" w:rsidRDefault="0053690B" w:rsidP="003020E6">
      <w:pPr>
        <w:spacing w:line="360" w:lineRule="auto"/>
        <w:ind w:firstLineChars="200" w:firstLine="480"/>
        <w:rPr>
          <w:sz w:val="24"/>
          <w:szCs w:val="24"/>
        </w:rPr>
      </w:pPr>
      <w:r w:rsidRPr="008C1CF4">
        <w:rPr>
          <w:rFonts w:hint="eastAsia"/>
          <w:sz w:val="24"/>
          <w:szCs w:val="24"/>
        </w:rPr>
        <w:t>统计学智能题库围绕“统计学”课程的基本理论和工具，为读者切实掌握“统计学”课程要点提供辅学材料。结合课程特点与学生学习规律，智能题库选用单选、多选、填空、判断、综合、计算、简答七种题型，试题共计</w:t>
      </w:r>
      <w:r w:rsidRPr="008C1CF4">
        <w:rPr>
          <w:rFonts w:hint="eastAsia"/>
          <w:sz w:val="24"/>
          <w:szCs w:val="24"/>
        </w:rPr>
        <w:t>4700</w:t>
      </w:r>
      <w:r w:rsidRPr="008C1CF4">
        <w:rPr>
          <w:rFonts w:hint="eastAsia"/>
          <w:sz w:val="24"/>
          <w:szCs w:val="24"/>
        </w:rPr>
        <w:t>多道。难易程度分容易、较易、一般、较难、难。教师或学生可在本题库的试题中选取符合自己需要的试题来进行测评、考试。</w:t>
      </w:r>
    </w:p>
    <w:p w:rsidR="0053690B" w:rsidRPr="0053690B" w:rsidRDefault="0053690B" w:rsidP="0053690B">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 xml:space="preserve">35．国际金融 </w:t>
      </w:r>
    </w:p>
    <w:p w:rsidR="00E01007" w:rsidRPr="008C1CF4" w:rsidRDefault="00F167EC" w:rsidP="003020E6">
      <w:pPr>
        <w:spacing w:line="360" w:lineRule="auto"/>
        <w:ind w:firstLineChars="200" w:firstLine="480"/>
        <w:rPr>
          <w:sz w:val="24"/>
          <w:szCs w:val="24"/>
        </w:rPr>
      </w:pPr>
      <w:r w:rsidRPr="008C1CF4">
        <w:rPr>
          <w:rFonts w:hint="eastAsia"/>
          <w:sz w:val="24"/>
          <w:szCs w:val="24"/>
        </w:rPr>
        <w:t>该</w:t>
      </w:r>
      <w:r w:rsidR="003020E6">
        <w:rPr>
          <w:rFonts w:hint="eastAsia"/>
          <w:sz w:val="24"/>
          <w:szCs w:val="24"/>
        </w:rPr>
        <w:t>题库</w:t>
      </w:r>
      <w:r w:rsidRPr="008C1CF4">
        <w:rPr>
          <w:rFonts w:hint="eastAsia"/>
          <w:sz w:val="24"/>
          <w:szCs w:val="24"/>
        </w:rPr>
        <w:t>是高等教育出版社与湖南大学在国际金融学教学资源建设项目上通力合作的成果，汇集了国家精品资源共享课建设成果的经验，采用了国家标准试题库指标体系，是教学一线金融学教授参与研制、内置不同版本的知识大纲、支持主流版本国际金融学教材的国内第一家《国际金额学》课程配套智能题库系统。</w:t>
      </w:r>
    </w:p>
    <w:p w:rsidR="00F167EC" w:rsidRPr="0053690B" w:rsidRDefault="00F167EC" w:rsidP="0053690B">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 xml:space="preserve">36．工程造价 </w:t>
      </w:r>
    </w:p>
    <w:p w:rsidR="00E01007" w:rsidRPr="008C1CF4" w:rsidRDefault="00E01007" w:rsidP="003020E6">
      <w:pPr>
        <w:spacing w:line="360" w:lineRule="auto"/>
        <w:ind w:firstLineChars="200" w:firstLine="480"/>
        <w:rPr>
          <w:sz w:val="24"/>
          <w:szCs w:val="24"/>
        </w:rPr>
      </w:pPr>
      <w:r w:rsidRPr="008C1CF4">
        <w:rPr>
          <w:rFonts w:hint="eastAsia"/>
          <w:sz w:val="24"/>
          <w:szCs w:val="24"/>
        </w:rPr>
        <w:t>工程造价智能题库根据教学指导委员会指导意见，选择“工程计价学”“工程经济学”“工程计量学”“工程项目管理”“建设工程合同管理”“施工组织设计”六门课程作为核心课程，试题来源大体包括：（</w:t>
      </w:r>
      <w:r w:rsidRPr="008C1CF4">
        <w:rPr>
          <w:rFonts w:hint="eastAsia"/>
          <w:sz w:val="24"/>
          <w:szCs w:val="24"/>
        </w:rPr>
        <w:t>1</w:t>
      </w:r>
      <w:r w:rsidRPr="008C1CF4">
        <w:rPr>
          <w:rFonts w:hint="eastAsia"/>
          <w:sz w:val="24"/>
          <w:szCs w:val="24"/>
        </w:rPr>
        <w:t>）各类国家职业资格考试（例如造价师、建造师）参考教材及真题；（</w:t>
      </w:r>
      <w:r w:rsidRPr="008C1CF4">
        <w:rPr>
          <w:rFonts w:hint="eastAsia"/>
          <w:sz w:val="24"/>
          <w:szCs w:val="24"/>
        </w:rPr>
        <w:t>2</w:t>
      </w:r>
      <w:r w:rsidRPr="008C1CF4">
        <w:rPr>
          <w:rFonts w:hint="eastAsia"/>
          <w:sz w:val="24"/>
          <w:szCs w:val="24"/>
        </w:rPr>
        <w:t>）国家各规范性文件（例如《建设工程工程量清单计价规范》）或已出版教材内容改编；（</w:t>
      </w:r>
      <w:r w:rsidRPr="008C1CF4">
        <w:rPr>
          <w:rFonts w:hint="eastAsia"/>
          <w:sz w:val="24"/>
          <w:szCs w:val="24"/>
        </w:rPr>
        <w:t>3</w:t>
      </w:r>
      <w:r w:rsidRPr="008C1CF4">
        <w:rPr>
          <w:rFonts w:hint="eastAsia"/>
          <w:sz w:val="24"/>
          <w:szCs w:val="24"/>
        </w:rPr>
        <w:t>）各职业资格培训机构模拟试题以及网络试题等。题型选用单选、多选、填空、问答、综合五种题型。本题库</w:t>
      </w:r>
      <w:r w:rsidRPr="008C1CF4">
        <w:rPr>
          <w:rFonts w:hint="eastAsia"/>
          <w:sz w:val="24"/>
          <w:szCs w:val="24"/>
        </w:rPr>
        <w:lastRenderedPageBreak/>
        <w:t>六门课程共计添加试题</w:t>
      </w:r>
      <w:r w:rsidRPr="008C1CF4">
        <w:rPr>
          <w:rFonts w:hint="eastAsia"/>
          <w:sz w:val="24"/>
          <w:szCs w:val="24"/>
        </w:rPr>
        <w:t>6069</w:t>
      </w:r>
      <w:r w:rsidRPr="008C1CF4">
        <w:rPr>
          <w:rFonts w:hint="eastAsia"/>
          <w:sz w:val="24"/>
          <w:szCs w:val="24"/>
        </w:rPr>
        <w:t>道，其中单选题</w:t>
      </w:r>
      <w:r w:rsidRPr="008C1CF4">
        <w:rPr>
          <w:rFonts w:hint="eastAsia"/>
          <w:sz w:val="24"/>
          <w:szCs w:val="24"/>
        </w:rPr>
        <w:t>2130</w:t>
      </w:r>
      <w:r w:rsidRPr="008C1CF4">
        <w:rPr>
          <w:rFonts w:hint="eastAsia"/>
          <w:sz w:val="24"/>
          <w:szCs w:val="24"/>
        </w:rPr>
        <w:t>道，多选题</w:t>
      </w:r>
      <w:r w:rsidRPr="008C1CF4">
        <w:rPr>
          <w:rFonts w:hint="eastAsia"/>
          <w:sz w:val="24"/>
          <w:szCs w:val="24"/>
        </w:rPr>
        <w:t>1471</w:t>
      </w:r>
      <w:r w:rsidRPr="008C1CF4">
        <w:rPr>
          <w:rFonts w:hint="eastAsia"/>
          <w:sz w:val="24"/>
          <w:szCs w:val="24"/>
        </w:rPr>
        <w:t>道，填空题</w:t>
      </w:r>
      <w:r w:rsidRPr="008C1CF4">
        <w:rPr>
          <w:rFonts w:hint="eastAsia"/>
          <w:sz w:val="24"/>
          <w:szCs w:val="24"/>
        </w:rPr>
        <w:t>1392</w:t>
      </w:r>
      <w:r w:rsidRPr="008C1CF4">
        <w:rPr>
          <w:rFonts w:hint="eastAsia"/>
          <w:sz w:val="24"/>
          <w:szCs w:val="24"/>
        </w:rPr>
        <w:t>道，问答题</w:t>
      </w:r>
      <w:r w:rsidRPr="008C1CF4">
        <w:rPr>
          <w:rFonts w:hint="eastAsia"/>
          <w:sz w:val="24"/>
          <w:szCs w:val="24"/>
        </w:rPr>
        <w:t>716</w:t>
      </w:r>
      <w:r w:rsidRPr="008C1CF4">
        <w:rPr>
          <w:rFonts w:hint="eastAsia"/>
          <w:sz w:val="24"/>
          <w:szCs w:val="24"/>
        </w:rPr>
        <w:t>道，综合题</w:t>
      </w:r>
      <w:r w:rsidRPr="008C1CF4">
        <w:rPr>
          <w:rFonts w:hint="eastAsia"/>
          <w:sz w:val="24"/>
          <w:szCs w:val="24"/>
        </w:rPr>
        <w:t>360</w:t>
      </w:r>
      <w:r w:rsidRPr="008C1CF4">
        <w:rPr>
          <w:rFonts w:hint="eastAsia"/>
          <w:sz w:val="24"/>
          <w:szCs w:val="24"/>
        </w:rPr>
        <w:t>道。教师或学生可通过我社指定平台（爱习题）的各种智能组卷、测试功能，在本题库的海量试题中选取符合自己需要的试题来进行测评、考试，也可购买单机版原始题库自行使用。</w:t>
      </w:r>
    </w:p>
    <w:p w:rsidR="00E01007" w:rsidRPr="00E01007" w:rsidRDefault="00E01007" w:rsidP="0053690B">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 xml:space="preserve">37．会计学 </w:t>
      </w:r>
    </w:p>
    <w:p w:rsidR="0053690B" w:rsidRPr="008C1CF4" w:rsidRDefault="0053690B" w:rsidP="003020E6">
      <w:pPr>
        <w:spacing w:line="360" w:lineRule="auto"/>
        <w:ind w:firstLineChars="200" w:firstLine="480"/>
        <w:rPr>
          <w:sz w:val="24"/>
          <w:szCs w:val="24"/>
        </w:rPr>
      </w:pPr>
      <w:r w:rsidRPr="008C1CF4">
        <w:rPr>
          <w:rFonts w:hint="eastAsia"/>
          <w:sz w:val="24"/>
          <w:szCs w:val="24"/>
        </w:rPr>
        <w:t>会计学智能题库涵盖了“基础会计学”、“中级财务会计”、“高级财务会计”、“会计学”四门核心课程的内容，总题量为</w:t>
      </w:r>
      <w:r w:rsidRPr="008C1CF4">
        <w:rPr>
          <w:rFonts w:hint="eastAsia"/>
          <w:sz w:val="24"/>
          <w:szCs w:val="24"/>
        </w:rPr>
        <w:t>9520</w:t>
      </w:r>
      <w:r w:rsidRPr="008C1CF4">
        <w:rPr>
          <w:rFonts w:hint="eastAsia"/>
          <w:sz w:val="24"/>
          <w:szCs w:val="24"/>
        </w:rPr>
        <w:t>道题。其中，基础</w:t>
      </w:r>
      <w:r w:rsidRPr="008C1CF4">
        <w:rPr>
          <w:sz w:val="24"/>
          <w:szCs w:val="24"/>
        </w:rPr>
        <w:t>会计子试题库（</w:t>
      </w:r>
      <w:r w:rsidRPr="008C1CF4">
        <w:rPr>
          <w:rFonts w:hint="eastAsia"/>
          <w:sz w:val="24"/>
          <w:szCs w:val="24"/>
        </w:rPr>
        <w:t>2514</w:t>
      </w:r>
      <w:r w:rsidRPr="008C1CF4">
        <w:rPr>
          <w:rFonts w:hint="eastAsia"/>
          <w:sz w:val="24"/>
          <w:szCs w:val="24"/>
        </w:rPr>
        <w:t>道题）</w:t>
      </w:r>
      <w:r w:rsidRPr="008C1CF4">
        <w:rPr>
          <w:sz w:val="24"/>
          <w:szCs w:val="24"/>
        </w:rPr>
        <w:t>、中级财务会计子试题库（</w:t>
      </w:r>
      <w:r w:rsidRPr="008C1CF4">
        <w:rPr>
          <w:rFonts w:hint="eastAsia"/>
          <w:sz w:val="24"/>
          <w:szCs w:val="24"/>
        </w:rPr>
        <w:t>25</w:t>
      </w:r>
      <w:r w:rsidRPr="008C1CF4">
        <w:rPr>
          <w:sz w:val="24"/>
          <w:szCs w:val="24"/>
        </w:rPr>
        <w:t>02</w:t>
      </w:r>
      <w:r w:rsidRPr="008C1CF4">
        <w:rPr>
          <w:rFonts w:hint="eastAsia"/>
          <w:sz w:val="24"/>
          <w:szCs w:val="24"/>
        </w:rPr>
        <w:t>道题）、</w:t>
      </w:r>
      <w:r w:rsidRPr="008C1CF4">
        <w:rPr>
          <w:sz w:val="24"/>
          <w:szCs w:val="24"/>
        </w:rPr>
        <w:t>高级财务会计子试题库（</w:t>
      </w:r>
      <w:r w:rsidRPr="008C1CF4">
        <w:rPr>
          <w:sz w:val="24"/>
          <w:szCs w:val="24"/>
        </w:rPr>
        <w:t>1503</w:t>
      </w:r>
      <w:r w:rsidRPr="008C1CF4">
        <w:rPr>
          <w:rFonts w:hint="eastAsia"/>
          <w:sz w:val="24"/>
          <w:szCs w:val="24"/>
        </w:rPr>
        <w:t>道题）为满足</w:t>
      </w:r>
      <w:r w:rsidRPr="008C1CF4">
        <w:rPr>
          <w:sz w:val="24"/>
          <w:szCs w:val="24"/>
        </w:rPr>
        <w:t>会计学</w:t>
      </w:r>
      <w:r w:rsidRPr="008C1CF4">
        <w:rPr>
          <w:rFonts w:hint="eastAsia"/>
          <w:sz w:val="24"/>
          <w:szCs w:val="24"/>
        </w:rPr>
        <w:t>与</w:t>
      </w:r>
      <w:r w:rsidRPr="008C1CF4">
        <w:rPr>
          <w:sz w:val="24"/>
          <w:szCs w:val="24"/>
        </w:rPr>
        <w:t>财务管理专业教学和学习需求</w:t>
      </w:r>
      <w:r w:rsidRPr="008C1CF4">
        <w:rPr>
          <w:rFonts w:hint="eastAsia"/>
          <w:sz w:val="24"/>
          <w:szCs w:val="24"/>
        </w:rPr>
        <w:t>；</w:t>
      </w:r>
      <w:r w:rsidRPr="008C1CF4">
        <w:rPr>
          <w:sz w:val="24"/>
          <w:szCs w:val="24"/>
        </w:rPr>
        <w:t>会计学子试题库（</w:t>
      </w:r>
      <w:r w:rsidRPr="008C1CF4">
        <w:rPr>
          <w:sz w:val="24"/>
          <w:szCs w:val="24"/>
        </w:rPr>
        <w:t>3000</w:t>
      </w:r>
      <w:r w:rsidRPr="008C1CF4">
        <w:rPr>
          <w:rFonts w:hint="eastAsia"/>
          <w:sz w:val="24"/>
          <w:szCs w:val="24"/>
        </w:rPr>
        <w:t>道题）为</w:t>
      </w:r>
      <w:r w:rsidRPr="008C1CF4">
        <w:rPr>
          <w:sz w:val="24"/>
          <w:szCs w:val="24"/>
        </w:rPr>
        <w:t>满足工商管理类专业</w:t>
      </w:r>
      <w:r w:rsidRPr="008C1CF4">
        <w:rPr>
          <w:sz w:val="24"/>
          <w:szCs w:val="24"/>
        </w:rPr>
        <w:t>“</w:t>
      </w:r>
      <w:r w:rsidRPr="008C1CF4">
        <w:rPr>
          <w:rFonts w:hint="eastAsia"/>
          <w:sz w:val="24"/>
          <w:szCs w:val="24"/>
        </w:rPr>
        <w:t>会计学</w:t>
      </w:r>
      <w:r w:rsidRPr="008C1CF4">
        <w:rPr>
          <w:sz w:val="24"/>
          <w:szCs w:val="24"/>
        </w:rPr>
        <w:t>”</w:t>
      </w:r>
      <w:r w:rsidRPr="008C1CF4">
        <w:rPr>
          <w:sz w:val="24"/>
          <w:szCs w:val="24"/>
        </w:rPr>
        <w:t>课程教学</w:t>
      </w:r>
      <w:r w:rsidRPr="008C1CF4">
        <w:rPr>
          <w:rFonts w:hint="eastAsia"/>
          <w:sz w:val="24"/>
          <w:szCs w:val="24"/>
        </w:rPr>
        <w:t>和</w:t>
      </w:r>
      <w:r w:rsidRPr="008C1CF4">
        <w:rPr>
          <w:sz w:val="24"/>
          <w:szCs w:val="24"/>
        </w:rPr>
        <w:t>学习</w:t>
      </w:r>
      <w:r w:rsidRPr="008C1CF4">
        <w:rPr>
          <w:rFonts w:hint="eastAsia"/>
          <w:sz w:val="24"/>
          <w:szCs w:val="24"/>
        </w:rPr>
        <w:t>需求。题型包括单项选择、多项选择、判断、综合四种题型，知识点涵盖市场上已出版的主流教材的大部分知识点，部分题目选用了会计职称考试和注册会计师考试的真题，具有很强的实操性。每道题目均标注了难易程度，方便使用者选取适合自己的试题进行练习或考试，从而为学生系统地掌握学科知识搭建基础。</w:t>
      </w:r>
    </w:p>
    <w:p w:rsidR="0053690B" w:rsidRPr="0053690B" w:rsidRDefault="0053690B" w:rsidP="0053690B">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 xml:space="preserve">38．西方经济学 </w:t>
      </w:r>
    </w:p>
    <w:p w:rsidR="00F167EC" w:rsidRPr="008C1CF4" w:rsidRDefault="00F167EC" w:rsidP="00F167EC">
      <w:pPr>
        <w:spacing w:line="360" w:lineRule="auto"/>
        <w:rPr>
          <w:sz w:val="24"/>
          <w:szCs w:val="24"/>
        </w:rPr>
      </w:pPr>
      <w:r w:rsidRPr="00F167EC">
        <w:rPr>
          <w:rFonts w:ascii="Calibri" w:eastAsia="黑体" w:hAnsi="Calibri" w:cs="Calibri"/>
          <w:color w:val="000000" w:themeColor="text1"/>
          <w:sz w:val="24"/>
          <w:szCs w:val="24"/>
        </w:rPr>
        <w:t> </w:t>
      </w:r>
      <w:r w:rsidRPr="00F167EC">
        <w:rPr>
          <w:rFonts w:ascii="黑体" w:eastAsia="黑体" w:hAnsi="黑体" w:cs="黑体" w:hint="eastAsia"/>
          <w:color w:val="000000" w:themeColor="text1"/>
          <w:sz w:val="24"/>
          <w:szCs w:val="24"/>
        </w:rPr>
        <w:t xml:space="preserve"> </w:t>
      </w:r>
      <w:r w:rsidRPr="00F167EC">
        <w:rPr>
          <w:rFonts w:ascii="Calibri" w:eastAsia="黑体" w:hAnsi="Calibri" w:cs="Calibri"/>
          <w:color w:val="000000" w:themeColor="text1"/>
          <w:sz w:val="24"/>
          <w:szCs w:val="24"/>
        </w:rPr>
        <w:t> </w:t>
      </w:r>
      <w:r w:rsidRPr="00F167EC">
        <w:rPr>
          <w:rFonts w:ascii="黑体" w:eastAsia="黑体" w:hAnsi="黑体" w:cs="黑体" w:hint="eastAsia"/>
          <w:color w:val="000000" w:themeColor="text1"/>
          <w:sz w:val="24"/>
          <w:szCs w:val="24"/>
        </w:rPr>
        <w:t xml:space="preserve"> </w:t>
      </w:r>
      <w:r w:rsidRPr="00F167EC">
        <w:rPr>
          <w:rFonts w:ascii="Calibri" w:eastAsia="黑体" w:hAnsi="Calibri" w:cs="Calibri"/>
          <w:color w:val="000000" w:themeColor="text1"/>
          <w:sz w:val="24"/>
          <w:szCs w:val="24"/>
        </w:rPr>
        <w:t> </w:t>
      </w:r>
      <w:r w:rsidRPr="00F167EC">
        <w:rPr>
          <w:rFonts w:ascii="黑体" w:eastAsia="黑体" w:hAnsi="黑体" w:cs="黑体" w:hint="eastAsia"/>
          <w:color w:val="000000" w:themeColor="text1"/>
          <w:sz w:val="24"/>
          <w:szCs w:val="24"/>
        </w:rPr>
        <w:t xml:space="preserve"> </w:t>
      </w:r>
      <w:r w:rsidRPr="00F167EC">
        <w:rPr>
          <w:rFonts w:ascii="Calibri" w:eastAsia="黑体" w:hAnsi="Calibri" w:cs="Calibri"/>
          <w:color w:val="000000" w:themeColor="text1"/>
          <w:sz w:val="24"/>
          <w:szCs w:val="24"/>
        </w:rPr>
        <w:t> </w:t>
      </w:r>
      <w:r w:rsidRPr="008C1CF4">
        <w:rPr>
          <w:rFonts w:hint="eastAsia"/>
          <w:sz w:val="24"/>
          <w:szCs w:val="24"/>
        </w:rPr>
        <w:t>西方经济学智能题库是汇集“九五”国家重点攻关</w:t>
      </w:r>
      <w:r w:rsidRPr="008C1CF4">
        <w:rPr>
          <w:rFonts w:hint="eastAsia"/>
          <w:sz w:val="24"/>
          <w:szCs w:val="24"/>
        </w:rPr>
        <w:t>96-750</w:t>
      </w:r>
      <w:r w:rsidRPr="008C1CF4">
        <w:rPr>
          <w:rFonts w:hint="eastAsia"/>
          <w:sz w:val="24"/>
          <w:szCs w:val="24"/>
        </w:rPr>
        <w:t>项目成果的经验积累，根据国家标准试题库建设指标体系，结合西方经济学课程教、学与考试的特点，组织国内多所著名大学的经济学教授、专家审定大纲，教学一线经济学教师参与研制，是国内第一家容纳上万道试题及答案的智能题库系统。</w:t>
      </w:r>
    </w:p>
    <w:p w:rsidR="00F167EC" w:rsidRPr="008C1CF4" w:rsidRDefault="00F167EC" w:rsidP="003020E6">
      <w:pPr>
        <w:spacing w:line="360" w:lineRule="auto"/>
        <w:ind w:firstLineChars="200" w:firstLine="480"/>
        <w:rPr>
          <w:sz w:val="24"/>
          <w:szCs w:val="24"/>
        </w:rPr>
      </w:pPr>
      <w:r w:rsidRPr="008C1CF4">
        <w:rPr>
          <w:rFonts w:hint="eastAsia"/>
          <w:sz w:val="24"/>
          <w:szCs w:val="24"/>
        </w:rPr>
        <w:t>本题库有助于个性化教学和测试，支持学校的经济学管理学精品课程建设与教学考核管理，适应高职、应用性本科、本科生的教学测试与考核，支持国内《西方经济学》《微观经济学》《宏观经济学》课程教学教材。</w:t>
      </w:r>
    </w:p>
    <w:p w:rsidR="00F167EC" w:rsidRPr="0053690B" w:rsidRDefault="00F167EC" w:rsidP="00F167EC">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 xml:space="preserve">39．市场营销学 </w:t>
      </w:r>
    </w:p>
    <w:p w:rsidR="0053690B" w:rsidRPr="00D519D1" w:rsidRDefault="0053690B" w:rsidP="003020E6">
      <w:pPr>
        <w:spacing w:line="360" w:lineRule="auto"/>
        <w:ind w:firstLineChars="200" w:firstLine="480"/>
        <w:rPr>
          <w:rFonts w:ascii="宋体" w:eastAsia="宋体" w:hAnsi="宋体" w:cs="宋体"/>
          <w:kern w:val="0"/>
          <w:sz w:val="24"/>
          <w:szCs w:val="24"/>
        </w:rPr>
      </w:pPr>
      <w:r w:rsidRPr="008C1CF4">
        <w:rPr>
          <w:sz w:val="24"/>
          <w:szCs w:val="24"/>
        </w:rPr>
        <w:t>市场营销学智能题库为中央财经大学张云起教授主持建设，题库所涉知识点参考张云起教授主编的《市场营销学》教材排布，包括营销与营销管理、市场分析、营销环境分析、市场调查与预测、营销战略规划、市场细分、目标市场选择、</w:t>
      </w:r>
      <w:r w:rsidRPr="008C1CF4">
        <w:rPr>
          <w:sz w:val="24"/>
          <w:szCs w:val="24"/>
        </w:rPr>
        <w:lastRenderedPageBreak/>
        <w:t>市场定位、营销产品策略、营销价格策略、营销渠道策略、促销组合策略、营销计划管理、营销组织管理、营销风险控制共十五个单元。题库含判断题、单选题、多选题、不定项选择题、填空题、问答题、综合题八种题型。教师可以按照教学需要，结合知识点、题型自行设置分值、时间等考试条件，生成试卷，供学生进行线上或线下测评。线上测评的答题者可即时获知评分，教师则可通过测评系统浏览答题情况的分析统计。</w:t>
      </w:r>
    </w:p>
    <w:p w:rsidR="0053690B" w:rsidRPr="0053690B" w:rsidRDefault="0053690B" w:rsidP="0053690B">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 xml:space="preserve">40．金融学 </w:t>
      </w:r>
    </w:p>
    <w:p w:rsidR="00F167EC" w:rsidRPr="008C1CF4" w:rsidRDefault="00F167EC" w:rsidP="003020E6">
      <w:pPr>
        <w:spacing w:line="360" w:lineRule="auto"/>
        <w:ind w:firstLineChars="200" w:firstLine="480"/>
        <w:rPr>
          <w:sz w:val="24"/>
          <w:szCs w:val="24"/>
        </w:rPr>
      </w:pPr>
      <w:r w:rsidRPr="008C1CF4">
        <w:rPr>
          <w:rFonts w:hint="eastAsia"/>
          <w:sz w:val="24"/>
          <w:szCs w:val="24"/>
        </w:rPr>
        <w:t>该</w:t>
      </w:r>
      <w:r w:rsidR="003020E6">
        <w:rPr>
          <w:rFonts w:hint="eastAsia"/>
          <w:sz w:val="24"/>
          <w:szCs w:val="24"/>
        </w:rPr>
        <w:t>题库</w:t>
      </w:r>
      <w:r w:rsidRPr="008C1CF4">
        <w:rPr>
          <w:rFonts w:hint="eastAsia"/>
          <w:sz w:val="24"/>
          <w:szCs w:val="24"/>
        </w:rPr>
        <w:t>是高等教育出版社与中央财经大学在金融学教学资源建设项目上通力合作的成果，汇集了国家精品资源共享课建设成果的经验，采用了国家标准试题库指标体系，是教学一线金融学教授参与研制、内置不同版本的知识大纲、支持主流版本金融学教材的国内第一家《金额学》课程配套智能题库系统。</w:t>
      </w:r>
    </w:p>
    <w:p w:rsidR="0053690B" w:rsidRPr="0053690B" w:rsidRDefault="0053690B" w:rsidP="0053690B">
      <w:pPr>
        <w:spacing w:line="360" w:lineRule="auto"/>
        <w:rPr>
          <w:rFonts w:ascii="黑体" w:eastAsia="黑体" w:hAnsi="黑体" w:cs="黑体"/>
          <w:color w:val="000000" w:themeColor="text1"/>
          <w:sz w:val="24"/>
          <w:szCs w:val="24"/>
        </w:rPr>
      </w:pPr>
    </w:p>
    <w:p w:rsidR="0053690B" w:rsidRPr="008C1CF4" w:rsidRDefault="0053690B" w:rsidP="0053690B">
      <w:pPr>
        <w:spacing w:line="360" w:lineRule="auto"/>
        <w:rPr>
          <w:rFonts w:ascii="黑体" w:eastAsia="黑体" w:hAnsi="黑体"/>
          <w:sz w:val="24"/>
          <w:szCs w:val="24"/>
        </w:rPr>
      </w:pPr>
      <w:r w:rsidRPr="008C1CF4">
        <w:rPr>
          <w:rFonts w:ascii="黑体" w:eastAsia="黑体" w:hAnsi="黑体" w:hint="eastAsia"/>
          <w:sz w:val="24"/>
          <w:szCs w:val="24"/>
        </w:rPr>
        <w:t>4</w:t>
      </w:r>
      <w:r w:rsidR="008C1CF4" w:rsidRPr="008C1CF4">
        <w:rPr>
          <w:rFonts w:ascii="黑体" w:eastAsia="黑体" w:hAnsi="黑体"/>
          <w:sz w:val="24"/>
          <w:szCs w:val="24"/>
        </w:rPr>
        <w:t>1</w:t>
      </w:r>
      <w:r w:rsidRPr="008C1CF4">
        <w:rPr>
          <w:rFonts w:ascii="黑体" w:eastAsia="黑体" w:hAnsi="黑体" w:hint="eastAsia"/>
          <w:sz w:val="24"/>
          <w:szCs w:val="24"/>
        </w:rPr>
        <w:t>．公共管理</w:t>
      </w:r>
    </w:p>
    <w:p w:rsidR="0053690B" w:rsidRPr="00A4189F" w:rsidRDefault="0053690B" w:rsidP="003020E6">
      <w:pPr>
        <w:spacing w:line="360" w:lineRule="auto"/>
        <w:ind w:firstLineChars="200" w:firstLine="480"/>
        <w:rPr>
          <w:sz w:val="24"/>
          <w:szCs w:val="24"/>
        </w:rPr>
      </w:pPr>
      <w:r w:rsidRPr="008C1CF4">
        <w:rPr>
          <w:rFonts w:hint="eastAsia"/>
          <w:sz w:val="24"/>
          <w:szCs w:val="24"/>
        </w:rPr>
        <w:t>本题库主要配合公共管理类专业的基础课程“公共管理学”，可以实现学生自测、教学组卷、期末综合测评、考前强化自测等功能。题库</w:t>
      </w:r>
      <w:r w:rsidRPr="008C1CF4">
        <w:rPr>
          <w:sz w:val="24"/>
          <w:szCs w:val="24"/>
        </w:rPr>
        <w:t>的</w:t>
      </w:r>
      <w:r w:rsidRPr="008C1CF4">
        <w:rPr>
          <w:rFonts w:hint="eastAsia"/>
          <w:sz w:val="24"/>
          <w:szCs w:val="24"/>
        </w:rPr>
        <w:t>知识</w:t>
      </w:r>
      <w:r w:rsidRPr="008C1CF4">
        <w:rPr>
          <w:sz w:val="24"/>
          <w:szCs w:val="24"/>
        </w:rPr>
        <w:t>点</w:t>
      </w:r>
      <w:r w:rsidRPr="008C1CF4">
        <w:rPr>
          <w:rFonts w:hint="eastAsia"/>
          <w:sz w:val="24"/>
          <w:szCs w:val="24"/>
        </w:rPr>
        <w:t>覆盖</w:t>
      </w:r>
      <w:r w:rsidRPr="008C1CF4">
        <w:rPr>
          <w:sz w:val="24"/>
          <w:szCs w:val="24"/>
        </w:rPr>
        <w:t>公共管理</w:t>
      </w:r>
      <w:r w:rsidRPr="008C1CF4">
        <w:rPr>
          <w:rFonts w:hint="eastAsia"/>
          <w:sz w:val="24"/>
          <w:szCs w:val="24"/>
        </w:rPr>
        <w:t>的</w:t>
      </w:r>
      <w:r w:rsidRPr="008C1CF4">
        <w:rPr>
          <w:sz w:val="24"/>
          <w:szCs w:val="24"/>
        </w:rPr>
        <w:t>理论、主</w:t>
      </w:r>
      <w:r w:rsidRPr="008C1CF4">
        <w:rPr>
          <w:rFonts w:hint="eastAsia"/>
          <w:sz w:val="24"/>
          <w:szCs w:val="24"/>
        </w:rPr>
        <w:t>体</w:t>
      </w:r>
      <w:r w:rsidRPr="008C1CF4">
        <w:rPr>
          <w:sz w:val="24"/>
          <w:szCs w:val="24"/>
        </w:rPr>
        <w:t>与客体</w:t>
      </w:r>
      <w:r w:rsidRPr="008C1CF4">
        <w:rPr>
          <w:rFonts w:hint="eastAsia"/>
          <w:sz w:val="24"/>
          <w:szCs w:val="24"/>
        </w:rPr>
        <w:t>、职能</w:t>
      </w:r>
      <w:r w:rsidRPr="008C1CF4">
        <w:rPr>
          <w:sz w:val="24"/>
          <w:szCs w:val="24"/>
        </w:rPr>
        <w:t>、运行、管理工具、非政府组织等</w:t>
      </w:r>
      <w:r w:rsidRPr="008C1CF4">
        <w:rPr>
          <w:rFonts w:hint="eastAsia"/>
          <w:sz w:val="24"/>
          <w:szCs w:val="24"/>
        </w:rPr>
        <w:t>；题型包括选择、判断、简答和案例分析等，从而可以满足检验学习效果的多种需要。</w:t>
      </w:r>
      <w:r w:rsidRPr="00A4189F">
        <w:rPr>
          <w:rFonts w:hint="eastAsia"/>
          <w:sz w:val="24"/>
          <w:szCs w:val="24"/>
        </w:rPr>
        <w:t>目前</w:t>
      </w:r>
      <w:r w:rsidRPr="00A4189F">
        <w:rPr>
          <w:sz w:val="24"/>
          <w:szCs w:val="24"/>
        </w:rPr>
        <w:t>题库中有</w:t>
      </w:r>
      <w:r>
        <w:rPr>
          <w:sz w:val="24"/>
          <w:szCs w:val="24"/>
        </w:rPr>
        <w:t>3306</w:t>
      </w:r>
      <w:r w:rsidRPr="00A4189F">
        <w:rPr>
          <w:rFonts w:hint="eastAsia"/>
          <w:sz w:val="24"/>
          <w:szCs w:val="24"/>
        </w:rPr>
        <w:t>道试题，</w:t>
      </w:r>
      <w:r>
        <w:rPr>
          <w:rFonts w:hint="eastAsia"/>
          <w:sz w:val="24"/>
          <w:szCs w:val="24"/>
        </w:rPr>
        <w:t>既有</w:t>
      </w:r>
      <w:r>
        <w:rPr>
          <w:sz w:val="24"/>
          <w:szCs w:val="24"/>
        </w:rPr>
        <w:t>大量客观题可检验学习效果，也</w:t>
      </w:r>
      <w:r>
        <w:rPr>
          <w:rFonts w:hint="eastAsia"/>
          <w:sz w:val="24"/>
          <w:szCs w:val="24"/>
        </w:rPr>
        <w:t>有</w:t>
      </w:r>
      <w:r>
        <w:rPr>
          <w:sz w:val="24"/>
          <w:szCs w:val="24"/>
        </w:rPr>
        <w:t>诸多</w:t>
      </w:r>
      <w:r>
        <w:rPr>
          <w:rFonts w:hint="eastAsia"/>
          <w:sz w:val="24"/>
          <w:szCs w:val="24"/>
        </w:rPr>
        <w:t>中外的</w:t>
      </w:r>
      <w:r>
        <w:rPr>
          <w:sz w:val="24"/>
          <w:szCs w:val="24"/>
        </w:rPr>
        <w:t>典型案例</w:t>
      </w:r>
      <w:r>
        <w:rPr>
          <w:rFonts w:hint="eastAsia"/>
          <w:sz w:val="24"/>
          <w:szCs w:val="24"/>
        </w:rPr>
        <w:t>供</w:t>
      </w:r>
      <w:r>
        <w:rPr>
          <w:sz w:val="24"/>
          <w:szCs w:val="24"/>
        </w:rPr>
        <w:t>学生研讨、分析与思考</w:t>
      </w:r>
      <w:r>
        <w:rPr>
          <w:rFonts w:hint="eastAsia"/>
          <w:sz w:val="24"/>
          <w:szCs w:val="24"/>
        </w:rPr>
        <w:t>。</w:t>
      </w:r>
      <w:r w:rsidRPr="00A4189F">
        <w:rPr>
          <w:rFonts w:hint="eastAsia"/>
          <w:sz w:val="24"/>
          <w:szCs w:val="24"/>
        </w:rPr>
        <w:t>教师或学生可通过</w:t>
      </w:r>
      <w:r>
        <w:rPr>
          <w:rFonts w:hint="eastAsia"/>
          <w:sz w:val="24"/>
          <w:szCs w:val="24"/>
        </w:rPr>
        <w:t>爱习题平台实现</w:t>
      </w:r>
      <w:r w:rsidRPr="00A4189F">
        <w:rPr>
          <w:rFonts w:hint="eastAsia"/>
          <w:sz w:val="24"/>
          <w:szCs w:val="24"/>
        </w:rPr>
        <w:t>各种智能组卷、测试功能</w:t>
      </w:r>
      <w:r>
        <w:rPr>
          <w:rFonts w:hint="eastAsia"/>
          <w:sz w:val="24"/>
          <w:szCs w:val="24"/>
        </w:rPr>
        <w:t>。</w:t>
      </w:r>
      <w:r w:rsidRPr="00A4189F">
        <w:rPr>
          <w:rFonts w:hint="eastAsia"/>
          <w:sz w:val="24"/>
          <w:szCs w:val="24"/>
        </w:rPr>
        <w:t>在本题库的海量试题中选取符合自己需要的试题来进行测评、考试，也可购买单机版原始题库自行使用。</w:t>
      </w:r>
    </w:p>
    <w:p w:rsidR="0053690B" w:rsidRDefault="0053690B" w:rsidP="0053690B">
      <w:pPr>
        <w:spacing w:line="360" w:lineRule="auto"/>
        <w:rPr>
          <w:rFonts w:ascii="黑体" w:eastAsia="黑体" w:hAnsi="黑体" w:cs="黑体"/>
          <w:color w:val="000000" w:themeColor="text1"/>
          <w:sz w:val="24"/>
          <w:szCs w:val="24"/>
        </w:rPr>
      </w:pPr>
    </w:p>
    <w:p w:rsidR="0053690B" w:rsidRPr="008C1CF4" w:rsidRDefault="0053690B" w:rsidP="008C1CF4">
      <w:pPr>
        <w:spacing w:line="360" w:lineRule="auto"/>
        <w:rPr>
          <w:rFonts w:ascii="黑体" w:eastAsia="黑体" w:hAnsi="黑体"/>
          <w:sz w:val="24"/>
          <w:szCs w:val="24"/>
        </w:rPr>
      </w:pPr>
      <w:r w:rsidRPr="008C1CF4">
        <w:rPr>
          <w:rFonts w:ascii="黑体" w:eastAsia="黑体" w:hAnsi="黑体" w:hint="eastAsia"/>
          <w:sz w:val="24"/>
          <w:szCs w:val="24"/>
        </w:rPr>
        <w:t>4</w:t>
      </w:r>
      <w:r w:rsidR="008C1CF4" w:rsidRPr="008C1CF4">
        <w:rPr>
          <w:rFonts w:ascii="黑体" w:eastAsia="黑体" w:hAnsi="黑体"/>
          <w:sz w:val="24"/>
          <w:szCs w:val="24"/>
        </w:rPr>
        <w:t>2</w:t>
      </w:r>
      <w:r w:rsidRPr="008C1CF4">
        <w:rPr>
          <w:rFonts w:ascii="黑体" w:eastAsia="黑体" w:hAnsi="黑体" w:hint="eastAsia"/>
          <w:sz w:val="24"/>
          <w:szCs w:val="24"/>
        </w:rPr>
        <w:t>. 公共经济学</w:t>
      </w:r>
    </w:p>
    <w:p w:rsidR="0053690B" w:rsidRPr="00A4189F" w:rsidRDefault="0053690B" w:rsidP="003020E6">
      <w:pPr>
        <w:spacing w:line="360" w:lineRule="auto"/>
        <w:ind w:firstLineChars="200" w:firstLine="480"/>
        <w:rPr>
          <w:sz w:val="24"/>
          <w:szCs w:val="24"/>
        </w:rPr>
      </w:pPr>
      <w:r w:rsidRPr="00A4189F">
        <w:rPr>
          <w:rFonts w:hint="eastAsia"/>
          <w:sz w:val="24"/>
          <w:szCs w:val="24"/>
        </w:rPr>
        <w:t>本题库主要内容为公共经济学（财政学）的相关习题。本</w:t>
      </w:r>
      <w:r>
        <w:rPr>
          <w:rFonts w:hint="eastAsia"/>
          <w:sz w:val="24"/>
          <w:szCs w:val="24"/>
        </w:rPr>
        <w:t>题库梳理了国内主流版本教材的知识点，同时也</w:t>
      </w:r>
      <w:r>
        <w:rPr>
          <w:sz w:val="24"/>
          <w:szCs w:val="24"/>
        </w:rPr>
        <w:t>吸收了</w:t>
      </w:r>
      <w:r>
        <w:rPr>
          <w:rFonts w:hint="eastAsia"/>
          <w:sz w:val="24"/>
          <w:szCs w:val="24"/>
        </w:rPr>
        <w:t>马工程版公共财政概论的部分香港内容</w:t>
      </w:r>
      <w:r w:rsidRPr="00A4189F">
        <w:rPr>
          <w:rFonts w:hint="eastAsia"/>
          <w:sz w:val="24"/>
          <w:szCs w:val="24"/>
        </w:rPr>
        <w:t>，可以实现学生自测、教学组卷，期末综合测评，考前强化自测等功能。目前</w:t>
      </w:r>
      <w:r w:rsidRPr="00A4189F">
        <w:rPr>
          <w:sz w:val="24"/>
          <w:szCs w:val="24"/>
        </w:rPr>
        <w:t>题库中有</w:t>
      </w:r>
      <w:r>
        <w:rPr>
          <w:sz w:val="24"/>
          <w:szCs w:val="24"/>
        </w:rPr>
        <w:t>3125</w:t>
      </w:r>
      <w:r w:rsidRPr="00A4189F">
        <w:rPr>
          <w:rFonts w:hint="eastAsia"/>
          <w:sz w:val="24"/>
          <w:szCs w:val="24"/>
        </w:rPr>
        <w:t>道试题，</w:t>
      </w:r>
      <w:r>
        <w:rPr>
          <w:rFonts w:hint="eastAsia"/>
          <w:sz w:val="24"/>
          <w:szCs w:val="24"/>
        </w:rPr>
        <w:t>既有</w:t>
      </w:r>
      <w:r>
        <w:rPr>
          <w:sz w:val="24"/>
          <w:szCs w:val="24"/>
        </w:rPr>
        <w:t>大量客观题可检验学习效果，也</w:t>
      </w:r>
      <w:r>
        <w:rPr>
          <w:rFonts w:hint="eastAsia"/>
          <w:sz w:val="24"/>
          <w:szCs w:val="24"/>
        </w:rPr>
        <w:t>有</w:t>
      </w:r>
      <w:r>
        <w:rPr>
          <w:sz w:val="24"/>
          <w:szCs w:val="24"/>
        </w:rPr>
        <w:t>诸多</w:t>
      </w:r>
      <w:r>
        <w:rPr>
          <w:rFonts w:hint="eastAsia"/>
          <w:sz w:val="24"/>
          <w:szCs w:val="24"/>
        </w:rPr>
        <w:t>中小</w:t>
      </w:r>
      <w:r>
        <w:rPr>
          <w:sz w:val="24"/>
          <w:szCs w:val="24"/>
        </w:rPr>
        <w:t>案例</w:t>
      </w:r>
      <w:r>
        <w:rPr>
          <w:rFonts w:hint="eastAsia"/>
          <w:sz w:val="24"/>
          <w:szCs w:val="24"/>
        </w:rPr>
        <w:t>供</w:t>
      </w:r>
      <w:r>
        <w:rPr>
          <w:sz w:val="24"/>
          <w:szCs w:val="24"/>
        </w:rPr>
        <w:t>学生研讨、分析与思考</w:t>
      </w:r>
      <w:r>
        <w:rPr>
          <w:rFonts w:hint="eastAsia"/>
          <w:sz w:val="24"/>
          <w:szCs w:val="24"/>
        </w:rPr>
        <w:t>。教师或学生可通过爱习题</w:t>
      </w:r>
      <w:r w:rsidRPr="00A4189F">
        <w:rPr>
          <w:rFonts w:hint="eastAsia"/>
          <w:sz w:val="24"/>
          <w:szCs w:val="24"/>
        </w:rPr>
        <w:t>平台</w:t>
      </w:r>
      <w:r>
        <w:rPr>
          <w:rFonts w:hint="eastAsia"/>
          <w:sz w:val="24"/>
          <w:szCs w:val="24"/>
        </w:rPr>
        <w:t>实现</w:t>
      </w:r>
      <w:r w:rsidRPr="00A4189F">
        <w:rPr>
          <w:rFonts w:hint="eastAsia"/>
          <w:sz w:val="24"/>
          <w:szCs w:val="24"/>
        </w:rPr>
        <w:t>各种智能组卷、测试功能</w:t>
      </w:r>
      <w:r>
        <w:rPr>
          <w:rFonts w:hint="eastAsia"/>
          <w:sz w:val="24"/>
          <w:szCs w:val="24"/>
        </w:rPr>
        <w:t>。</w:t>
      </w:r>
      <w:r w:rsidRPr="00A4189F">
        <w:rPr>
          <w:rFonts w:hint="eastAsia"/>
          <w:sz w:val="24"/>
          <w:szCs w:val="24"/>
        </w:rPr>
        <w:lastRenderedPageBreak/>
        <w:t>在本题库的海量试题中选取符合自己需要的试题来进行测评、考试，也可购买单机版原始题库自行使用。</w:t>
      </w:r>
    </w:p>
    <w:p w:rsidR="0053690B" w:rsidRPr="008C1CF4" w:rsidRDefault="0053690B" w:rsidP="0053690B">
      <w:pPr>
        <w:spacing w:line="360" w:lineRule="auto"/>
        <w:rPr>
          <w:sz w:val="24"/>
          <w:szCs w:val="24"/>
        </w:rPr>
      </w:pPr>
    </w:p>
    <w:sectPr w:rsidR="0053690B" w:rsidRPr="008C1C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E0B" w:rsidRDefault="001C2E0B" w:rsidP="008D0681">
      <w:r>
        <w:separator/>
      </w:r>
    </w:p>
  </w:endnote>
  <w:endnote w:type="continuationSeparator" w:id="0">
    <w:p w:rsidR="001C2E0B" w:rsidRDefault="001C2E0B" w:rsidP="008D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E0B" w:rsidRDefault="001C2E0B" w:rsidP="008D0681">
      <w:r>
        <w:separator/>
      </w:r>
    </w:p>
  </w:footnote>
  <w:footnote w:type="continuationSeparator" w:id="0">
    <w:p w:rsidR="001C2E0B" w:rsidRDefault="001C2E0B" w:rsidP="008D06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2282B"/>
    <w:multiLevelType w:val="hybridMultilevel"/>
    <w:tmpl w:val="19181AFC"/>
    <w:lvl w:ilvl="0" w:tplc="8182BDB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4154C5"/>
    <w:multiLevelType w:val="hybridMultilevel"/>
    <w:tmpl w:val="8F844538"/>
    <w:lvl w:ilvl="0" w:tplc="CB54E1C4">
      <w:start w:val="1"/>
      <w:numFmt w:val="bullet"/>
      <w:lvlText w:val="•"/>
      <w:lvlJc w:val="left"/>
      <w:pPr>
        <w:tabs>
          <w:tab w:val="num" w:pos="720"/>
        </w:tabs>
        <w:ind w:left="720" w:hanging="360"/>
      </w:pPr>
      <w:rPr>
        <w:rFonts w:ascii="Arial" w:hAnsi="Arial" w:hint="default"/>
      </w:rPr>
    </w:lvl>
    <w:lvl w:ilvl="1" w:tplc="BCC8B788" w:tentative="1">
      <w:start w:val="1"/>
      <w:numFmt w:val="bullet"/>
      <w:lvlText w:val="•"/>
      <w:lvlJc w:val="left"/>
      <w:pPr>
        <w:tabs>
          <w:tab w:val="num" w:pos="1440"/>
        </w:tabs>
        <w:ind w:left="1440" w:hanging="360"/>
      </w:pPr>
      <w:rPr>
        <w:rFonts w:ascii="Arial" w:hAnsi="Arial" w:hint="default"/>
      </w:rPr>
    </w:lvl>
    <w:lvl w:ilvl="2" w:tplc="57FE43BC" w:tentative="1">
      <w:start w:val="1"/>
      <w:numFmt w:val="bullet"/>
      <w:lvlText w:val="•"/>
      <w:lvlJc w:val="left"/>
      <w:pPr>
        <w:tabs>
          <w:tab w:val="num" w:pos="2160"/>
        </w:tabs>
        <w:ind w:left="2160" w:hanging="360"/>
      </w:pPr>
      <w:rPr>
        <w:rFonts w:ascii="Arial" w:hAnsi="Arial" w:hint="default"/>
      </w:rPr>
    </w:lvl>
    <w:lvl w:ilvl="3" w:tplc="F4AE603E" w:tentative="1">
      <w:start w:val="1"/>
      <w:numFmt w:val="bullet"/>
      <w:lvlText w:val="•"/>
      <w:lvlJc w:val="left"/>
      <w:pPr>
        <w:tabs>
          <w:tab w:val="num" w:pos="2880"/>
        </w:tabs>
        <w:ind w:left="2880" w:hanging="360"/>
      </w:pPr>
      <w:rPr>
        <w:rFonts w:ascii="Arial" w:hAnsi="Arial" w:hint="default"/>
      </w:rPr>
    </w:lvl>
    <w:lvl w:ilvl="4" w:tplc="C4580D5C" w:tentative="1">
      <w:start w:val="1"/>
      <w:numFmt w:val="bullet"/>
      <w:lvlText w:val="•"/>
      <w:lvlJc w:val="left"/>
      <w:pPr>
        <w:tabs>
          <w:tab w:val="num" w:pos="3600"/>
        </w:tabs>
        <w:ind w:left="3600" w:hanging="360"/>
      </w:pPr>
      <w:rPr>
        <w:rFonts w:ascii="Arial" w:hAnsi="Arial" w:hint="default"/>
      </w:rPr>
    </w:lvl>
    <w:lvl w:ilvl="5" w:tplc="C53053D4" w:tentative="1">
      <w:start w:val="1"/>
      <w:numFmt w:val="bullet"/>
      <w:lvlText w:val="•"/>
      <w:lvlJc w:val="left"/>
      <w:pPr>
        <w:tabs>
          <w:tab w:val="num" w:pos="4320"/>
        </w:tabs>
        <w:ind w:left="4320" w:hanging="360"/>
      </w:pPr>
      <w:rPr>
        <w:rFonts w:ascii="Arial" w:hAnsi="Arial" w:hint="default"/>
      </w:rPr>
    </w:lvl>
    <w:lvl w:ilvl="6" w:tplc="7FC421DA" w:tentative="1">
      <w:start w:val="1"/>
      <w:numFmt w:val="bullet"/>
      <w:lvlText w:val="•"/>
      <w:lvlJc w:val="left"/>
      <w:pPr>
        <w:tabs>
          <w:tab w:val="num" w:pos="5040"/>
        </w:tabs>
        <w:ind w:left="5040" w:hanging="360"/>
      </w:pPr>
      <w:rPr>
        <w:rFonts w:ascii="Arial" w:hAnsi="Arial" w:hint="default"/>
      </w:rPr>
    </w:lvl>
    <w:lvl w:ilvl="7" w:tplc="29AE5BFC" w:tentative="1">
      <w:start w:val="1"/>
      <w:numFmt w:val="bullet"/>
      <w:lvlText w:val="•"/>
      <w:lvlJc w:val="left"/>
      <w:pPr>
        <w:tabs>
          <w:tab w:val="num" w:pos="5760"/>
        </w:tabs>
        <w:ind w:left="5760" w:hanging="360"/>
      </w:pPr>
      <w:rPr>
        <w:rFonts w:ascii="Arial" w:hAnsi="Arial" w:hint="default"/>
      </w:rPr>
    </w:lvl>
    <w:lvl w:ilvl="8" w:tplc="2BAEFDE0" w:tentative="1">
      <w:start w:val="1"/>
      <w:numFmt w:val="bullet"/>
      <w:lvlText w:val="•"/>
      <w:lvlJc w:val="left"/>
      <w:pPr>
        <w:tabs>
          <w:tab w:val="num" w:pos="6480"/>
        </w:tabs>
        <w:ind w:left="6480" w:hanging="360"/>
      </w:pPr>
      <w:rPr>
        <w:rFonts w:ascii="Arial" w:hAnsi="Arial" w:hint="default"/>
      </w:rPr>
    </w:lvl>
  </w:abstractNum>
  <w:abstractNum w:abstractNumId="2">
    <w:nsid w:val="567F1CE1"/>
    <w:multiLevelType w:val="hybridMultilevel"/>
    <w:tmpl w:val="4D4A804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620227D2"/>
    <w:multiLevelType w:val="hybridMultilevel"/>
    <w:tmpl w:val="B7F4A650"/>
    <w:lvl w:ilvl="0" w:tplc="04090001">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4">
    <w:nsid w:val="67894483"/>
    <w:multiLevelType w:val="hybridMultilevel"/>
    <w:tmpl w:val="51E097C8"/>
    <w:lvl w:ilvl="0" w:tplc="7020EFC0">
      <w:start w:val="1"/>
      <w:numFmt w:val="bullet"/>
      <w:lvlText w:val="•"/>
      <w:lvlJc w:val="left"/>
      <w:pPr>
        <w:tabs>
          <w:tab w:val="num" w:pos="0"/>
        </w:tabs>
        <w:ind w:left="0" w:hanging="360"/>
      </w:pPr>
      <w:rPr>
        <w:rFonts w:ascii="Arial" w:hAnsi="Arial" w:hint="default"/>
      </w:rPr>
    </w:lvl>
    <w:lvl w:ilvl="1" w:tplc="2ED07010" w:tentative="1">
      <w:start w:val="1"/>
      <w:numFmt w:val="bullet"/>
      <w:lvlText w:val="•"/>
      <w:lvlJc w:val="left"/>
      <w:pPr>
        <w:tabs>
          <w:tab w:val="num" w:pos="720"/>
        </w:tabs>
        <w:ind w:left="720" w:hanging="360"/>
      </w:pPr>
      <w:rPr>
        <w:rFonts w:ascii="Arial" w:hAnsi="Arial" w:hint="default"/>
      </w:rPr>
    </w:lvl>
    <w:lvl w:ilvl="2" w:tplc="8376B3AE" w:tentative="1">
      <w:start w:val="1"/>
      <w:numFmt w:val="bullet"/>
      <w:lvlText w:val="•"/>
      <w:lvlJc w:val="left"/>
      <w:pPr>
        <w:tabs>
          <w:tab w:val="num" w:pos="1440"/>
        </w:tabs>
        <w:ind w:left="1440" w:hanging="360"/>
      </w:pPr>
      <w:rPr>
        <w:rFonts w:ascii="Arial" w:hAnsi="Arial" w:hint="default"/>
      </w:rPr>
    </w:lvl>
    <w:lvl w:ilvl="3" w:tplc="A9221694" w:tentative="1">
      <w:start w:val="1"/>
      <w:numFmt w:val="bullet"/>
      <w:lvlText w:val="•"/>
      <w:lvlJc w:val="left"/>
      <w:pPr>
        <w:tabs>
          <w:tab w:val="num" w:pos="2160"/>
        </w:tabs>
        <w:ind w:left="2160" w:hanging="360"/>
      </w:pPr>
      <w:rPr>
        <w:rFonts w:ascii="Arial" w:hAnsi="Arial" w:hint="default"/>
      </w:rPr>
    </w:lvl>
    <w:lvl w:ilvl="4" w:tplc="A83A43AC" w:tentative="1">
      <w:start w:val="1"/>
      <w:numFmt w:val="bullet"/>
      <w:lvlText w:val="•"/>
      <w:lvlJc w:val="left"/>
      <w:pPr>
        <w:tabs>
          <w:tab w:val="num" w:pos="2880"/>
        </w:tabs>
        <w:ind w:left="2880" w:hanging="360"/>
      </w:pPr>
      <w:rPr>
        <w:rFonts w:ascii="Arial" w:hAnsi="Arial" w:hint="default"/>
      </w:rPr>
    </w:lvl>
    <w:lvl w:ilvl="5" w:tplc="7BB8A590" w:tentative="1">
      <w:start w:val="1"/>
      <w:numFmt w:val="bullet"/>
      <w:lvlText w:val="•"/>
      <w:lvlJc w:val="left"/>
      <w:pPr>
        <w:tabs>
          <w:tab w:val="num" w:pos="3600"/>
        </w:tabs>
        <w:ind w:left="3600" w:hanging="360"/>
      </w:pPr>
      <w:rPr>
        <w:rFonts w:ascii="Arial" w:hAnsi="Arial" w:hint="default"/>
      </w:rPr>
    </w:lvl>
    <w:lvl w:ilvl="6" w:tplc="09F2F948" w:tentative="1">
      <w:start w:val="1"/>
      <w:numFmt w:val="bullet"/>
      <w:lvlText w:val="•"/>
      <w:lvlJc w:val="left"/>
      <w:pPr>
        <w:tabs>
          <w:tab w:val="num" w:pos="4320"/>
        </w:tabs>
        <w:ind w:left="4320" w:hanging="360"/>
      </w:pPr>
      <w:rPr>
        <w:rFonts w:ascii="Arial" w:hAnsi="Arial" w:hint="default"/>
      </w:rPr>
    </w:lvl>
    <w:lvl w:ilvl="7" w:tplc="D302B270" w:tentative="1">
      <w:start w:val="1"/>
      <w:numFmt w:val="bullet"/>
      <w:lvlText w:val="•"/>
      <w:lvlJc w:val="left"/>
      <w:pPr>
        <w:tabs>
          <w:tab w:val="num" w:pos="5040"/>
        </w:tabs>
        <w:ind w:left="5040" w:hanging="360"/>
      </w:pPr>
      <w:rPr>
        <w:rFonts w:ascii="Arial" w:hAnsi="Arial" w:hint="default"/>
      </w:rPr>
    </w:lvl>
    <w:lvl w:ilvl="8" w:tplc="F3442EF0" w:tentative="1">
      <w:start w:val="1"/>
      <w:numFmt w:val="bullet"/>
      <w:lvlText w:val="•"/>
      <w:lvlJc w:val="left"/>
      <w:pPr>
        <w:tabs>
          <w:tab w:val="num" w:pos="5760"/>
        </w:tabs>
        <w:ind w:left="5760" w:hanging="360"/>
      </w:pPr>
      <w:rPr>
        <w:rFonts w:ascii="Arial" w:hAnsi="Arial"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9C7"/>
    <w:rsid w:val="00056E21"/>
    <w:rsid w:val="000649C7"/>
    <w:rsid w:val="00076D2B"/>
    <w:rsid w:val="000B7E29"/>
    <w:rsid w:val="00183751"/>
    <w:rsid w:val="001C2E0B"/>
    <w:rsid w:val="001F5A7E"/>
    <w:rsid w:val="00275CF1"/>
    <w:rsid w:val="00285630"/>
    <w:rsid w:val="00292D50"/>
    <w:rsid w:val="002D2E99"/>
    <w:rsid w:val="003015FE"/>
    <w:rsid w:val="003020E6"/>
    <w:rsid w:val="003103D3"/>
    <w:rsid w:val="0031292B"/>
    <w:rsid w:val="003523F3"/>
    <w:rsid w:val="00381256"/>
    <w:rsid w:val="003B02C1"/>
    <w:rsid w:val="003B142C"/>
    <w:rsid w:val="003E04EF"/>
    <w:rsid w:val="004571DB"/>
    <w:rsid w:val="00493413"/>
    <w:rsid w:val="004A25F6"/>
    <w:rsid w:val="004D27CC"/>
    <w:rsid w:val="0053690B"/>
    <w:rsid w:val="0054374F"/>
    <w:rsid w:val="0058430F"/>
    <w:rsid w:val="006B08E2"/>
    <w:rsid w:val="006D4A91"/>
    <w:rsid w:val="0072282A"/>
    <w:rsid w:val="00774CF9"/>
    <w:rsid w:val="007A0160"/>
    <w:rsid w:val="00861CD8"/>
    <w:rsid w:val="008C1CF4"/>
    <w:rsid w:val="008D0681"/>
    <w:rsid w:val="009B28F9"/>
    <w:rsid w:val="00A06BF2"/>
    <w:rsid w:val="00A860DD"/>
    <w:rsid w:val="00AC3184"/>
    <w:rsid w:val="00B776C3"/>
    <w:rsid w:val="00B97350"/>
    <w:rsid w:val="00C461FC"/>
    <w:rsid w:val="00CF392D"/>
    <w:rsid w:val="00D24457"/>
    <w:rsid w:val="00DA3700"/>
    <w:rsid w:val="00DA59B3"/>
    <w:rsid w:val="00E01007"/>
    <w:rsid w:val="00E76EB5"/>
    <w:rsid w:val="00EB55FB"/>
    <w:rsid w:val="00F167EC"/>
    <w:rsid w:val="00F26D42"/>
    <w:rsid w:val="00F91B9C"/>
    <w:rsid w:val="00FF38A5"/>
    <w:rsid w:val="00FF5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015FE"/>
    <w:pPr>
      <w:widowControl/>
      <w:spacing w:before="100" w:beforeAutospacing="1" w:after="100" w:afterAutospacing="1"/>
      <w:jc w:val="left"/>
      <w:outlineLvl w:val="0"/>
    </w:pPr>
    <w:rPr>
      <w:rFonts w:ascii="宋体" w:eastAsia="宋体" w:hAnsi="宋体" w:cs="宋体"/>
      <w:b/>
      <w:bCs/>
      <w:kern w:val="36"/>
      <w:sz w:val="48"/>
      <w:szCs w:val="48"/>
    </w:rPr>
  </w:style>
  <w:style w:type="paragraph" w:styleId="6">
    <w:name w:val="heading 6"/>
    <w:basedOn w:val="a"/>
    <w:link w:val="6Char"/>
    <w:uiPriority w:val="9"/>
    <w:qFormat/>
    <w:rsid w:val="003015FE"/>
    <w:pPr>
      <w:widowControl/>
      <w:spacing w:before="100" w:beforeAutospacing="1" w:after="100" w:afterAutospacing="1"/>
      <w:jc w:val="left"/>
      <w:outlineLvl w:val="5"/>
    </w:pPr>
    <w:rPr>
      <w:rFonts w:ascii="宋体" w:eastAsia="宋体" w:hAnsi="宋体" w:cs="宋体"/>
      <w:b/>
      <w:bCs/>
      <w:kern w:val="0"/>
      <w:sz w:val="15"/>
      <w:szCs w:val="15"/>
    </w:rPr>
  </w:style>
  <w:style w:type="paragraph" w:styleId="7">
    <w:name w:val="heading 7"/>
    <w:basedOn w:val="a"/>
    <w:next w:val="a"/>
    <w:link w:val="7Char"/>
    <w:uiPriority w:val="9"/>
    <w:unhideWhenUsed/>
    <w:qFormat/>
    <w:rsid w:val="0058430F"/>
    <w:pPr>
      <w:keepNext/>
      <w:keepLines/>
      <w:spacing w:before="240" w:after="64" w:line="320" w:lineRule="auto"/>
      <w:outlineLvl w:val="6"/>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5FE"/>
    <w:pPr>
      <w:ind w:firstLineChars="200" w:firstLine="420"/>
    </w:pPr>
  </w:style>
  <w:style w:type="character" w:customStyle="1" w:styleId="1Char">
    <w:name w:val="标题 1 Char"/>
    <w:basedOn w:val="a0"/>
    <w:link w:val="1"/>
    <w:uiPriority w:val="9"/>
    <w:rsid w:val="003015FE"/>
    <w:rPr>
      <w:rFonts w:ascii="宋体" w:eastAsia="宋体" w:hAnsi="宋体" w:cs="宋体"/>
      <w:b/>
      <w:bCs/>
      <w:kern w:val="36"/>
      <w:sz w:val="48"/>
      <w:szCs w:val="48"/>
    </w:rPr>
  </w:style>
  <w:style w:type="character" w:customStyle="1" w:styleId="6Char">
    <w:name w:val="标题 6 Char"/>
    <w:basedOn w:val="a0"/>
    <w:link w:val="6"/>
    <w:uiPriority w:val="9"/>
    <w:rsid w:val="003015FE"/>
    <w:rPr>
      <w:rFonts w:ascii="宋体" w:eastAsia="宋体" w:hAnsi="宋体" w:cs="宋体"/>
      <w:b/>
      <w:bCs/>
      <w:kern w:val="0"/>
      <w:sz w:val="15"/>
      <w:szCs w:val="15"/>
    </w:rPr>
  </w:style>
  <w:style w:type="character" w:styleId="a4">
    <w:name w:val="Hyperlink"/>
    <w:basedOn w:val="a0"/>
    <w:uiPriority w:val="99"/>
    <w:semiHidden/>
    <w:unhideWhenUsed/>
    <w:rsid w:val="003015FE"/>
    <w:rPr>
      <w:color w:val="0000FF"/>
      <w:u w:val="single"/>
    </w:rPr>
  </w:style>
  <w:style w:type="paragraph" w:styleId="a5">
    <w:name w:val="Normal (Web)"/>
    <w:basedOn w:val="a"/>
    <w:uiPriority w:val="99"/>
    <w:semiHidden/>
    <w:unhideWhenUsed/>
    <w:rsid w:val="003015FE"/>
    <w:pPr>
      <w:widowControl/>
      <w:spacing w:before="100" w:beforeAutospacing="1" w:after="100" w:afterAutospacing="1"/>
      <w:jc w:val="left"/>
    </w:pPr>
    <w:rPr>
      <w:rFonts w:ascii="宋体" w:eastAsia="宋体" w:hAnsi="宋体" w:cs="宋体"/>
      <w:kern w:val="0"/>
      <w:sz w:val="24"/>
      <w:szCs w:val="24"/>
    </w:rPr>
  </w:style>
  <w:style w:type="paragraph" w:styleId="TOC">
    <w:name w:val="TOC Heading"/>
    <w:basedOn w:val="1"/>
    <w:next w:val="a"/>
    <w:uiPriority w:val="39"/>
    <w:unhideWhenUsed/>
    <w:qFormat/>
    <w:rsid w:val="0058430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7Char">
    <w:name w:val="标题 7 Char"/>
    <w:basedOn w:val="a0"/>
    <w:link w:val="7"/>
    <w:uiPriority w:val="9"/>
    <w:rsid w:val="0058430F"/>
    <w:rPr>
      <w:b/>
      <w:bCs/>
      <w:sz w:val="24"/>
      <w:szCs w:val="24"/>
    </w:rPr>
  </w:style>
  <w:style w:type="paragraph" w:styleId="a6">
    <w:name w:val="header"/>
    <w:basedOn w:val="a"/>
    <w:link w:val="Char"/>
    <w:uiPriority w:val="99"/>
    <w:unhideWhenUsed/>
    <w:rsid w:val="008D06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D0681"/>
    <w:rPr>
      <w:sz w:val="18"/>
      <w:szCs w:val="18"/>
    </w:rPr>
  </w:style>
  <w:style w:type="paragraph" w:styleId="a7">
    <w:name w:val="footer"/>
    <w:basedOn w:val="a"/>
    <w:link w:val="Char0"/>
    <w:uiPriority w:val="99"/>
    <w:unhideWhenUsed/>
    <w:rsid w:val="008D0681"/>
    <w:pPr>
      <w:tabs>
        <w:tab w:val="center" w:pos="4153"/>
        <w:tab w:val="right" w:pos="8306"/>
      </w:tabs>
      <w:snapToGrid w:val="0"/>
      <w:jc w:val="left"/>
    </w:pPr>
    <w:rPr>
      <w:sz w:val="18"/>
      <w:szCs w:val="18"/>
    </w:rPr>
  </w:style>
  <w:style w:type="character" w:customStyle="1" w:styleId="Char0">
    <w:name w:val="页脚 Char"/>
    <w:basedOn w:val="a0"/>
    <w:link w:val="a7"/>
    <w:uiPriority w:val="99"/>
    <w:rsid w:val="008D0681"/>
    <w:rPr>
      <w:sz w:val="18"/>
      <w:szCs w:val="18"/>
    </w:rPr>
  </w:style>
  <w:style w:type="paragraph" w:styleId="a8">
    <w:name w:val="Balloon Text"/>
    <w:basedOn w:val="a"/>
    <w:link w:val="Char1"/>
    <w:uiPriority w:val="99"/>
    <w:semiHidden/>
    <w:unhideWhenUsed/>
    <w:rsid w:val="00292D50"/>
    <w:rPr>
      <w:sz w:val="18"/>
      <w:szCs w:val="18"/>
    </w:rPr>
  </w:style>
  <w:style w:type="character" w:customStyle="1" w:styleId="Char1">
    <w:name w:val="批注框文本 Char"/>
    <w:basedOn w:val="a0"/>
    <w:link w:val="a8"/>
    <w:uiPriority w:val="99"/>
    <w:semiHidden/>
    <w:rsid w:val="00292D5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015FE"/>
    <w:pPr>
      <w:widowControl/>
      <w:spacing w:before="100" w:beforeAutospacing="1" w:after="100" w:afterAutospacing="1"/>
      <w:jc w:val="left"/>
      <w:outlineLvl w:val="0"/>
    </w:pPr>
    <w:rPr>
      <w:rFonts w:ascii="宋体" w:eastAsia="宋体" w:hAnsi="宋体" w:cs="宋体"/>
      <w:b/>
      <w:bCs/>
      <w:kern w:val="36"/>
      <w:sz w:val="48"/>
      <w:szCs w:val="48"/>
    </w:rPr>
  </w:style>
  <w:style w:type="paragraph" w:styleId="6">
    <w:name w:val="heading 6"/>
    <w:basedOn w:val="a"/>
    <w:link w:val="6Char"/>
    <w:uiPriority w:val="9"/>
    <w:qFormat/>
    <w:rsid w:val="003015FE"/>
    <w:pPr>
      <w:widowControl/>
      <w:spacing w:before="100" w:beforeAutospacing="1" w:after="100" w:afterAutospacing="1"/>
      <w:jc w:val="left"/>
      <w:outlineLvl w:val="5"/>
    </w:pPr>
    <w:rPr>
      <w:rFonts w:ascii="宋体" w:eastAsia="宋体" w:hAnsi="宋体" w:cs="宋体"/>
      <w:b/>
      <w:bCs/>
      <w:kern w:val="0"/>
      <w:sz w:val="15"/>
      <w:szCs w:val="15"/>
    </w:rPr>
  </w:style>
  <w:style w:type="paragraph" w:styleId="7">
    <w:name w:val="heading 7"/>
    <w:basedOn w:val="a"/>
    <w:next w:val="a"/>
    <w:link w:val="7Char"/>
    <w:uiPriority w:val="9"/>
    <w:unhideWhenUsed/>
    <w:qFormat/>
    <w:rsid w:val="0058430F"/>
    <w:pPr>
      <w:keepNext/>
      <w:keepLines/>
      <w:spacing w:before="240" w:after="64" w:line="320" w:lineRule="auto"/>
      <w:outlineLvl w:val="6"/>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5FE"/>
    <w:pPr>
      <w:ind w:firstLineChars="200" w:firstLine="420"/>
    </w:pPr>
  </w:style>
  <w:style w:type="character" w:customStyle="1" w:styleId="1Char">
    <w:name w:val="标题 1 Char"/>
    <w:basedOn w:val="a0"/>
    <w:link w:val="1"/>
    <w:uiPriority w:val="9"/>
    <w:rsid w:val="003015FE"/>
    <w:rPr>
      <w:rFonts w:ascii="宋体" w:eastAsia="宋体" w:hAnsi="宋体" w:cs="宋体"/>
      <w:b/>
      <w:bCs/>
      <w:kern w:val="36"/>
      <w:sz w:val="48"/>
      <w:szCs w:val="48"/>
    </w:rPr>
  </w:style>
  <w:style w:type="character" w:customStyle="1" w:styleId="6Char">
    <w:name w:val="标题 6 Char"/>
    <w:basedOn w:val="a0"/>
    <w:link w:val="6"/>
    <w:uiPriority w:val="9"/>
    <w:rsid w:val="003015FE"/>
    <w:rPr>
      <w:rFonts w:ascii="宋体" w:eastAsia="宋体" w:hAnsi="宋体" w:cs="宋体"/>
      <w:b/>
      <w:bCs/>
      <w:kern w:val="0"/>
      <w:sz w:val="15"/>
      <w:szCs w:val="15"/>
    </w:rPr>
  </w:style>
  <w:style w:type="character" w:styleId="a4">
    <w:name w:val="Hyperlink"/>
    <w:basedOn w:val="a0"/>
    <w:uiPriority w:val="99"/>
    <w:semiHidden/>
    <w:unhideWhenUsed/>
    <w:rsid w:val="003015FE"/>
    <w:rPr>
      <w:color w:val="0000FF"/>
      <w:u w:val="single"/>
    </w:rPr>
  </w:style>
  <w:style w:type="paragraph" w:styleId="a5">
    <w:name w:val="Normal (Web)"/>
    <w:basedOn w:val="a"/>
    <w:uiPriority w:val="99"/>
    <w:semiHidden/>
    <w:unhideWhenUsed/>
    <w:rsid w:val="003015FE"/>
    <w:pPr>
      <w:widowControl/>
      <w:spacing w:before="100" w:beforeAutospacing="1" w:after="100" w:afterAutospacing="1"/>
      <w:jc w:val="left"/>
    </w:pPr>
    <w:rPr>
      <w:rFonts w:ascii="宋体" w:eastAsia="宋体" w:hAnsi="宋体" w:cs="宋体"/>
      <w:kern w:val="0"/>
      <w:sz w:val="24"/>
      <w:szCs w:val="24"/>
    </w:rPr>
  </w:style>
  <w:style w:type="paragraph" w:styleId="TOC">
    <w:name w:val="TOC Heading"/>
    <w:basedOn w:val="1"/>
    <w:next w:val="a"/>
    <w:uiPriority w:val="39"/>
    <w:unhideWhenUsed/>
    <w:qFormat/>
    <w:rsid w:val="0058430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7Char">
    <w:name w:val="标题 7 Char"/>
    <w:basedOn w:val="a0"/>
    <w:link w:val="7"/>
    <w:uiPriority w:val="9"/>
    <w:rsid w:val="0058430F"/>
    <w:rPr>
      <w:b/>
      <w:bCs/>
      <w:sz w:val="24"/>
      <w:szCs w:val="24"/>
    </w:rPr>
  </w:style>
  <w:style w:type="paragraph" w:styleId="a6">
    <w:name w:val="header"/>
    <w:basedOn w:val="a"/>
    <w:link w:val="Char"/>
    <w:uiPriority w:val="99"/>
    <w:unhideWhenUsed/>
    <w:rsid w:val="008D06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D0681"/>
    <w:rPr>
      <w:sz w:val="18"/>
      <w:szCs w:val="18"/>
    </w:rPr>
  </w:style>
  <w:style w:type="paragraph" w:styleId="a7">
    <w:name w:val="footer"/>
    <w:basedOn w:val="a"/>
    <w:link w:val="Char0"/>
    <w:uiPriority w:val="99"/>
    <w:unhideWhenUsed/>
    <w:rsid w:val="008D0681"/>
    <w:pPr>
      <w:tabs>
        <w:tab w:val="center" w:pos="4153"/>
        <w:tab w:val="right" w:pos="8306"/>
      </w:tabs>
      <w:snapToGrid w:val="0"/>
      <w:jc w:val="left"/>
    </w:pPr>
    <w:rPr>
      <w:sz w:val="18"/>
      <w:szCs w:val="18"/>
    </w:rPr>
  </w:style>
  <w:style w:type="character" w:customStyle="1" w:styleId="Char0">
    <w:name w:val="页脚 Char"/>
    <w:basedOn w:val="a0"/>
    <w:link w:val="a7"/>
    <w:uiPriority w:val="99"/>
    <w:rsid w:val="008D0681"/>
    <w:rPr>
      <w:sz w:val="18"/>
      <w:szCs w:val="18"/>
    </w:rPr>
  </w:style>
  <w:style w:type="paragraph" w:styleId="a8">
    <w:name w:val="Balloon Text"/>
    <w:basedOn w:val="a"/>
    <w:link w:val="Char1"/>
    <w:uiPriority w:val="99"/>
    <w:semiHidden/>
    <w:unhideWhenUsed/>
    <w:rsid w:val="00292D50"/>
    <w:rPr>
      <w:sz w:val="18"/>
      <w:szCs w:val="18"/>
    </w:rPr>
  </w:style>
  <w:style w:type="character" w:customStyle="1" w:styleId="Char1">
    <w:name w:val="批注框文本 Char"/>
    <w:basedOn w:val="a0"/>
    <w:link w:val="a8"/>
    <w:uiPriority w:val="99"/>
    <w:semiHidden/>
    <w:rsid w:val="00292D5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5809">
      <w:bodyDiv w:val="1"/>
      <w:marLeft w:val="0"/>
      <w:marRight w:val="0"/>
      <w:marTop w:val="0"/>
      <w:marBottom w:val="0"/>
      <w:divBdr>
        <w:top w:val="none" w:sz="0" w:space="0" w:color="auto"/>
        <w:left w:val="none" w:sz="0" w:space="0" w:color="auto"/>
        <w:bottom w:val="none" w:sz="0" w:space="0" w:color="auto"/>
        <w:right w:val="none" w:sz="0" w:space="0" w:color="auto"/>
      </w:divBdr>
    </w:div>
    <w:div w:id="263271559">
      <w:bodyDiv w:val="1"/>
      <w:marLeft w:val="0"/>
      <w:marRight w:val="0"/>
      <w:marTop w:val="0"/>
      <w:marBottom w:val="0"/>
      <w:divBdr>
        <w:top w:val="none" w:sz="0" w:space="0" w:color="auto"/>
        <w:left w:val="none" w:sz="0" w:space="0" w:color="auto"/>
        <w:bottom w:val="none" w:sz="0" w:space="0" w:color="auto"/>
        <w:right w:val="none" w:sz="0" w:space="0" w:color="auto"/>
      </w:divBdr>
      <w:divsChild>
        <w:div w:id="783577601">
          <w:marLeft w:val="446"/>
          <w:marRight w:val="0"/>
          <w:marTop w:val="96"/>
          <w:marBottom w:val="120"/>
          <w:divBdr>
            <w:top w:val="none" w:sz="0" w:space="0" w:color="auto"/>
            <w:left w:val="none" w:sz="0" w:space="0" w:color="auto"/>
            <w:bottom w:val="none" w:sz="0" w:space="0" w:color="auto"/>
            <w:right w:val="none" w:sz="0" w:space="0" w:color="auto"/>
          </w:divBdr>
        </w:div>
        <w:div w:id="1040982653">
          <w:marLeft w:val="446"/>
          <w:marRight w:val="0"/>
          <w:marTop w:val="96"/>
          <w:marBottom w:val="120"/>
          <w:divBdr>
            <w:top w:val="none" w:sz="0" w:space="0" w:color="auto"/>
            <w:left w:val="none" w:sz="0" w:space="0" w:color="auto"/>
            <w:bottom w:val="none" w:sz="0" w:space="0" w:color="auto"/>
            <w:right w:val="none" w:sz="0" w:space="0" w:color="auto"/>
          </w:divBdr>
        </w:div>
        <w:div w:id="1818494234">
          <w:marLeft w:val="1166"/>
          <w:marRight w:val="0"/>
          <w:marTop w:val="96"/>
          <w:marBottom w:val="120"/>
          <w:divBdr>
            <w:top w:val="none" w:sz="0" w:space="0" w:color="auto"/>
            <w:left w:val="none" w:sz="0" w:space="0" w:color="auto"/>
            <w:bottom w:val="none" w:sz="0" w:space="0" w:color="auto"/>
            <w:right w:val="none" w:sz="0" w:space="0" w:color="auto"/>
          </w:divBdr>
        </w:div>
        <w:div w:id="1519152412">
          <w:marLeft w:val="1166"/>
          <w:marRight w:val="0"/>
          <w:marTop w:val="96"/>
          <w:marBottom w:val="120"/>
          <w:divBdr>
            <w:top w:val="none" w:sz="0" w:space="0" w:color="auto"/>
            <w:left w:val="none" w:sz="0" w:space="0" w:color="auto"/>
            <w:bottom w:val="none" w:sz="0" w:space="0" w:color="auto"/>
            <w:right w:val="none" w:sz="0" w:space="0" w:color="auto"/>
          </w:divBdr>
        </w:div>
        <w:div w:id="959843162">
          <w:marLeft w:val="1166"/>
          <w:marRight w:val="0"/>
          <w:marTop w:val="96"/>
          <w:marBottom w:val="120"/>
          <w:divBdr>
            <w:top w:val="none" w:sz="0" w:space="0" w:color="auto"/>
            <w:left w:val="none" w:sz="0" w:space="0" w:color="auto"/>
            <w:bottom w:val="none" w:sz="0" w:space="0" w:color="auto"/>
            <w:right w:val="none" w:sz="0" w:space="0" w:color="auto"/>
          </w:divBdr>
        </w:div>
        <w:div w:id="138159747">
          <w:marLeft w:val="1166"/>
          <w:marRight w:val="0"/>
          <w:marTop w:val="96"/>
          <w:marBottom w:val="120"/>
          <w:divBdr>
            <w:top w:val="none" w:sz="0" w:space="0" w:color="auto"/>
            <w:left w:val="none" w:sz="0" w:space="0" w:color="auto"/>
            <w:bottom w:val="none" w:sz="0" w:space="0" w:color="auto"/>
            <w:right w:val="none" w:sz="0" w:space="0" w:color="auto"/>
          </w:divBdr>
        </w:div>
      </w:divsChild>
    </w:div>
    <w:div w:id="376778240">
      <w:bodyDiv w:val="1"/>
      <w:marLeft w:val="0"/>
      <w:marRight w:val="0"/>
      <w:marTop w:val="0"/>
      <w:marBottom w:val="0"/>
      <w:divBdr>
        <w:top w:val="none" w:sz="0" w:space="0" w:color="auto"/>
        <w:left w:val="none" w:sz="0" w:space="0" w:color="auto"/>
        <w:bottom w:val="none" w:sz="0" w:space="0" w:color="auto"/>
        <w:right w:val="none" w:sz="0" w:space="0" w:color="auto"/>
      </w:divBdr>
    </w:div>
    <w:div w:id="430246217">
      <w:bodyDiv w:val="1"/>
      <w:marLeft w:val="0"/>
      <w:marRight w:val="0"/>
      <w:marTop w:val="0"/>
      <w:marBottom w:val="0"/>
      <w:divBdr>
        <w:top w:val="none" w:sz="0" w:space="0" w:color="auto"/>
        <w:left w:val="none" w:sz="0" w:space="0" w:color="auto"/>
        <w:bottom w:val="none" w:sz="0" w:space="0" w:color="auto"/>
        <w:right w:val="none" w:sz="0" w:space="0" w:color="auto"/>
      </w:divBdr>
    </w:div>
    <w:div w:id="508721398">
      <w:bodyDiv w:val="1"/>
      <w:marLeft w:val="0"/>
      <w:marRight w:val="0"/>
      <w:marTop w:val="0"/>
      <w:marBottom w:val="0"/>
      <w:divBdr>
        <w:top w:val="none" w:sz="0" w:space="0" w:color="auto"/>
        <w:left w:val="none" w:sz="0" w:space="0" w:color="auto"/>
        <w:bottom w:val="none" w:sz="0" w:space="0" w:color="auto"/>
        <w:right w:val="none" w:sz="0" w:space="0" w:color="auto"/>
      </w:divBdr>
    </w:div>
    <w:div w:id="537743248">
      <w:bodyDiv w:val="1"/>
      <w:marLeft w:val="0"/>
      <w:marRight w:val="0"/>
      <w:marTop w:val="0"/>
      <w:marBottom w:val="0"/>
      <w:divBdr>
        <w:top w:val="none" w:sz="0" w:space="0" w:color="auto"/>
        <w:left w:val="none" w:sz="0" w:space="0" w:color="auto"/>
        <w:bottom w:val="none" w:sz="0" w:space="0" w:color="auto"/>
        <w:right w:val="none" w:sz="0" w:space="0" w:color="auto"/>
      </w:divBdr>
    </w:div>
    <w:div w:id="554705356">
      <w:bodyDiv w:val="1"/>
      <w:marLeft w:val="0"/>
      <w:marRight w:val="0"/>
      <w:marTop w:val="0"/>
      <w:marBottom w:val="0"/>
      <w:divBdr>
        <w:top w:val="none" w:sz="0" w:space="0" w:color="auto"/>
        <w:left w:val="none" w:sz="0" w:space="0" w:color="auto"/>
        <w:bottom w:val="none" w:sz="0" w:space="0" w:color="auto"/>
        <w:right w:val="none" w:sz="0" w:space="0" w:color="auto"/>
      </w:divBdr>
    </w:div>
    <w:div w:id="623997324">
      <w:bodyDiv w:val="1"/>
      <w:marLeft w:val="0"/>
      <w:marRight w:val="0"/>
      <w:marTop w:val="0"/>
      <w:marBottom w:val="0"/>
      <w:divBdr>
        <w:top w:val="none" w:sz="0" w:space="0" w:color="auto"/>
        <w:left w:val="none" w:sz="0" w:space="0" w:color="auto"/>
        <w:bottom w:val="none" w:sz="0" w:space="0" w:color="auto"/>
        <w:right w:val="none" w:sz="0" w:space="0" w:color="auto"/>
      </w:divBdr>
    </w:div>
    <w:div w:id="703137313">
      <w:bodyDiv w:val="1"/>
      <w:marLeft w:val="0"/>
      <w:marRight w:val="0"/>
      <w:marTop w:val="0"/>
      <w:marBottom w:val="0"/>
      <w:divBdr>
        <w:top w:val="none" w:sz="0" w:space="0" w:color="auto"/>
        <w:left w:val="none" w:sz="0" w:space="0" w:color="auto"/>
        <w:bottom w:val="none" w:sz="0" w:space="0" w:color="auto"/>
        <w:right w:val="none" w:sz="0" w:space="0" w:color="auto"/>
      </w:divBdr>
    </w:div>
    <w:div w:id="1088963105">
      <w:bodyDiv w:val="1"/>
      <w:marLeft w:val="0"/>
      <w:marRight w:val="0"/>
      <w:marTop w:val="0"/>
      <w:marBottom w:val="0"/>
      <w:divBdr>
        <w:top w:val="none" w:sz="0" w:space="0" w:color="auto"/>
        <w:left w:val="none" w:sz="0" w:space="0" w:color="auto"/>
        <w:bottom w:val="none" w:sz="0" w:space="0" w:color="auto"/>
        <w:right w:val="none" w:sz="0" w:space="0" w:color="auto"/>
      </w:divBdr>
      <w:divsChild>
        <w:div w:id="156725728">
          <w:marLeft w:val="0"/>
          <w:marRight w:val="0"/>
          <w:marTop w:val="0"/>
          <w:marBottom w:val="0"/>
          <w:divBdr>
            <w:top w:val="none" w:sz="0" w:space="0" w:color="auto"/>
            <w:left w:val="none" w:sz="0" w:space="0" w:color="auto"/>
            <w:bottom w:val="none" w:sz="0" w:space="0" w:color="auto"/>
            <w:right w:val="none" w:sz="0" w:space="0" w:color="auto"/>
          </w:divBdr>
        </w:div>
      </w:divsChild>
    </w:div>
    <w:div w:id="1149127002">
      <w:bodyDiv w:val="1"/>
      <w:marLeft w:val="0"/>
      <w:marRight w:val="0"/>
      <w:marTop w:val="0"/>
      <w:marBottom w:val="0"/>
      <w:divBdr>
        <w:top w:val="none" w:sz="0" w:space="0" w:color="auto"/>
        <w:left w:val="none" w:sz="0" w:space="0" w:color="auto"/>
        <w:bottom w:val="none" w:sz="0" w:space="0" w:color="auto"/>
        <w:right w:val="none" w:sz="0" w:space="0" w:color="auto"/>
      </w:divBdr>
      <w:divsChild>
        <w:div w:id="1273200358">
          <w:marLeft w:val="446"/>
          <w:marRight w:val="0"/>
          <w:marTop w:val="106"/>
          <w:marBottom w:val="0"/>
          <w:divBdr>
            <w:top w:val="none" w:sz="0" w:space="0" w:color="auto"/>
            <w:left w:val="none" w:sz="0" w:space="0" w:color="auto"/>
            <w:bottom w:val="none" w:sz="0" w:space="0" w:color="auto"/>
            <w:right w:val="none" w:sz="0" w:space="0" w:color="auto"/>
          </w:divBdr>
        </w:div>
        <w:div w:id="724718436">
          <w:marLeft w:val="446"/>
          <w:marRight w:val="0"/>
          <w:marTop w:val="106"/>
          <w:marBottom w:val="0"/>
          <w:divBdr>
            <w:top w:val="none" w:sz="0" w:space="0" w:color="auto"/>
            <w:left w:val="none" w:sz="0" w:space="0" w:color="auto"/>
            <w:bottom w:val="none" w:sz="0" w:space="0" w:color="auto"/>
            <w:right w:val="none" w:sz="0" w:space="0" w:color="auto"/>
          </w:divBdr>
        </w:div>
        <w:div w:id="403265084">
          <w:marLeft w:val="446"/>
          <w:marRight w:val="0"/>
          <w:marTop w:val="106"/>
          <w:marBottom w:val="0"/>
          <w:divBdr>
            <w:top w:val="none" w:sz="0" w:space="0" w:color="auto"/>
            <w:left w:val="none" w:sz="0" w:space="0" w:color="auto"/>
            <w:bottom w:val="none" w:sz="0" w:space="0" w:color="auto"/>
            <w:right w:val="none" w:sz="0" w:space="0" w:color="auto"/>
          </w:divBdr>
        </w:div>
        <w:div w:id="196893690">
          <w:marLeft w:val="446"/>
          <w:marRight w:val="0"/>
          <w:marTop w:val="106"/>
          <w:marBottom w:val="0"/>
          <w:divBdr>
            <w:top w:val="none" w:sz="0" w:space="0" w:color="auto"/>
            <w:left w:val="none" w:sz="0" w:space="0" w:color="auto"/>
            <w:bottom w:val="none" w:sz="0" w:space="0" w:color="auto"/>
            <w:right w:val="none" w:sz="0" w:space="0" w:color="auto"/>
          </w:divBdr>
        </w:div>
        <w:div w:id="2035692683">
          <w:marLeft w:val="446"/>
          <w:marRight w:val="0"/>
          <w:marTop w:val="106"/>
          <w:marBottom w:val="0"/>
          <w:divBdr>
            <w:top w:val="none" w:sz="0" w:space="0" w:color="auto"/>
            <w:left w:val="none" w:sz="0" w:space="0" w:color="auto"/>
            <w:bottom w:val="none" w:sz="0" w:space="0" w:color="auto"/>
            <w:right w:val="none" w:sz="0" w:space="0" w:color="auto"/>
          </w:divBdr>
        </w:div>
      </w:divsChild>
    </w:div>
    <w:div w:id="1255088508">
      <w:bodyDiv w:val="1"/>
      <w:marLeft w:val="0"/>
      <w:marRight w:val="0"/>
      <w:marTop w:val="0"/>
      <w:marBottom w:val="0"/>
      <w:divBdr>
        <w:top w:val="none" w:sz="0" w:space="0" w:color="auto"/>
        <w:left w:val="none" w:sz="0" w:space="0" w:color="auto"/>
        <w:bottom w:val="none" w:sz="0" w:space="0" w:color="auto"/>
        <w:right w:val="none" w:sz="0" w:space="0" w:color="auto"/>
      </w:divBdr>
    </w:div>
    <w:div w:id="1372531913">
      <w:bodyDiv w:val="1"/>
      <w:marLeft w:val="0"/>
      <w:marRight w:val="0"/>
      <w:marTop w:val="0"/>
      <w:marBottom w:val="0"/>
      <w:divBdr>
        <w:top w:val="none" w:sz="0" w:space="0" w:color="auto"/>
        <w:left w:val="none" w:sz="0" w:space="0" w:color="auto"/>
        <w:bottom w:val="none" w:sz="0" w:space="0" w:color="auto"/>
        <w:right w:val="none" w:sz="0" w:space="0" w:color="auto"/>
      </w:divBdr>
      <w:divsChild>
        <w:div w:id="1650014951">
          <w:marLeft w:val="446"/>
          <w:marRight w:val="0"/>
          <w:marTop w:val="96"/>
          <w:marBottom w:val="120"/>
          <w:divBdr>
            <w:top w:val="none" w:sz="0" w:space="0" w:color="auto"/>
            <w:left w:val="none" w:sz="0" w:space="0" w:color="auto"/>
            <w:bottom w:val="none" w:sz="0" w:space="0" w:color="auto"/>
            <w:right w:val="none" w:sz="0" w:space="0" w:color="auto"/>
          </w:divBdr>
        </w:div>
      </w:divsChild>
    </w:div>
    <w:div w:id="1380856667">
      <w:bodyDiv w:val="1"/>
      <w:marLeft w:val="0"/>
      <w:marRight w:val="0"/>
      <w:marTop w:val="0"/>
      <w:marBottom w:val="0"/>
      <w:divBdr>
        <w:top w:val="none" w:sz="0" w:space="0" w:color="auto"/>
        <w:left w:val="none" w:sz="0" w:space="0" w:color="auto"/>
        <w:bottom w:val="none" w:sz="0" w:space="0" w:color="auto"/>
        <w:right w:val="none" w:sz="0" w:space="0" w:color="auto"/>
      </w:divBdr>
    </w:div>
    <w:div w:id="1570772214">
      <w:bodyDiv w:val="1"/>
      <w:marLeft w:val="0"/>
      <w:marRight w:val="0"/>
      <w:marTop w:val="0"/>
      <w:marBottom w:val="0"/>
      <w:divBdr>
        <w:top w:val="none" w:sz="0" w:space="0" w:color="auto"/>
        <w:left w:val="none" w:sz="0" w:space="0" w:color="auto"/>
        <w:bottom w:val="none" w:sz="0" w:space="0" w:color="auto"/>
        <w:right w:val="none" w:sz="0" w:space="0" w:color="auto"/>
      </w:divBdr>
    </w:div>
    <w:div w:id="1583637477">
      <w:bodyDiv w:val="1"/>
      <w:marLeft w:val="0"/>
      <w:marRight w:val="0"/>
      <w:marTop w:val="0"/>
      <w:marBottom w:val="0"/>
      <w:divBdr>
        <w:top w:val="none" w:sz="0" w:space="0" w:color="auto"/>
        <w:left w:val="none" w:sz="0" w:space="0" w:color="auto"/>
        <w:bottom w:val="none" w:sz="0" w:space="0" w:color="auto"/>
        <w:right w:val="none" w:sz="0" w:space="0" w:color="auto"/>
      </w:divBdr>
    </w:div>
    <w:div w:id="1697655748">
      <w:bodyDiv w:val="1"/>
      <w:marLeft w:val="0"/>
      <w:marRight w:val="0"/>
      <w:marTop w:val="0"/>
      <w:marBottom w:val="0"/>
      <w:divBdr>
        <w:top w:val="none" w:sz="0" w:space="0" w:color="auto"/>
        <w:left w:val="none" w:sz="0" w:space="0" w:color="auto"/>
        <w:bottom w:val="none" w:sz="0" w:space="0" w:color="auto"/>
        <w:right w:val="none" w:sz="0" w:space="0" w:color="auto"/>
      </w:divBdr>
    </w:div>
    <w:div w:id="1770735393">
      <w:bodyDiv w:val="1"/>
      <w:marLeft w:val="0"/>
      <w:marRight w:val="0"/>
      <w:marTop w:val="0"/>
      <w:marBottom w:val="0"/>
      <w:divBdr>
        <w:top w:val="none" w:sz="0" w:space="0" w:color="auto"/>
        <w:left w:val="none" w:sz="0" w:space="0" w:color="auto"/>
        <w:bottom w:val="none" w:sz="0" w:space="0" w:color="auto"/>
        <w:right w:val="none" w:sz="0" w:space="0" w:color="auto"/>
      </w:divBdr>
    </w:div>
    <w:div w:id="183402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C10A5-629D-4DDD-A200-52D9F5248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17</Pages>
  <Words>1805</Words>
  <Characters>10294</Characters>
  <Application>Microsoft Office Word</Application>
  <DocSecurity>0</DocSecurity>
  <Lines>85</Lines>
  <Paragraphs>24</Paragraphs>
  <ScaleCrop>false</ScaleCrop>
  <Company/>
  <LinksUpToDate>false</LinksUpToDate>
  <CharactersWithSpaces>12075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hybonline</cp:lastModifiedBy>
  <cp:revision>10</cp:revision>
  <dcterms:created xsi:type="dcterms:W3CDTF">2018-06-27T01:58:00Z</dcterms:created>
  <dcterms:modified xsi:type="dcterms:W3CDTF">2020-03-17T07:58:00Z</dcterms:modified>
</cp:coreProperties>
</file>